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5392" w14:textId="77777777" w:rsidR="001C0993" w:rsidRPr="001C0993" w:rsidRDefault="001C0993">
      <w:pPr>
        <w:rPr>
          <w:b/>
        </w:rPr>
      </w:pPr>
      <w:r w:rsidRPr="001C0993">
        <w:rPr>
          <w:b/>
        </w:rPr>
        <w:t>SEEK - ( epizēteō , Strong's G1934 )</w:t>
      </w:r>
    </w:p>
    <w:p w14:paraId="6F5757F0" w14:textId="77777777" w:rsidR="001C0993" w:rsidRDefault="001C0993">
      <w:r w:rsidRPr="001C0993">
        <w:rPr>
          <w:b/>
        </w:rPr>
        <w:t>Summary:</w:t>
      </w:r>
    </w:p>
    <w:p w14:paraId="5AA908EB" w14:textId="77777777" w:rsidR="001C0993" w:rsidRDefault="001C0993">
      <w:r>
        <w:t>The Greek verb epizēteō refers to an intense, persistent, and eager searching or striving after something. It represents a focused pursuit where the seeker directs all their energy and desire toward a specific object. In Matthew 6:32, Jesus uses this word to describe the frantic, anxious striving of the Gentiles (those without a covenant relationship with God) for material necessities like food, drink, and clothing. While the world exhausts itself in a restless search for physical security, the disciple of Jesus is called to rest in the Father’s care and direct their seeking toward His kingdom.</w:t>
      </w:r>
    </w:p>
    <w:p w14:paraId="12931D0E" w14:textId="77777777" w:rsidR="001C0993" w:rsidRDefault="001C0993"/>
    <w:p w14:paraId="78E5CDC3" w14:textId="77777777" w:rsidR="001C0993" w:rsidRDefault="001C0993">
      <w:r w:rsidRPr="001C0993">
        <w:rPr>
          <w:b/>
        </w:rPr>
        <w:t>Full Study:</w:t>
      </w:r>
    </w:p>
    <w:p w14:paraId="45DE7EF4" w14:textId="77777777" w:rsidR="001C0993" w:rsidRDefault="001C0993"/>
    <w:p w14:paraId="70FBE212" w14:textId="77777777" w:rsidR="001C0993" w:rsidRPr="001C0993" w:rsidRDefault="001C0993">
      <w:pPr>
        <w:rPr>
          <w:b/>
        </w:rPr>
      </w:pPr>
      <w:r w:rsidRPr="001C0993">
        <w:rPr>
          <w:b/>
        </w:rPr>
        <w:t>1. Word Picture / Background</w:t>
      </w:r>
    </w:p>
    <w:p w14:paraId="5618DF2C" w14:textId="77777777" w:rsidR="001C0993" w:rsidRDefault="001C0993">
      <w:r>
        <w:t>• Epizēteō is a compound verb formed by joining the preposition epi (upon, or used as an intensifier) with the verb zēteō (to seek, search, or desire). The addition of epi adds directional focus and urgency to the basic concept of seeking. It pictures someone who does not merely look for something casually, but whose attention is fixed "upon" the object of their search with a relentless, driving energy. It is the picture of a hunter tracking prey, a merchant searching for a rare pearl, or an anxious parent looking for a lost child. It suggests a craving that dominates a person's thoughts and actions until the goal is achieved.</w:t>
      </w:r>
    </w:p>
    <w:p w14:paraId="2ABC795F" w14:textId="77777777" w:rsidR="001C0993" w:rsidRDefault="001C0993"/>
    <w:p w14:paraId="6ECB23D0" w14:textId="77777777" w:rsidR="001C0993" w:rsidRPr="001C0993" w:rsidRDefault="001C0993">
      <w:pPr>
        <w:rPr>
          <w:b/>
        </w:rPr>
      </w:pPr>
      <w:r w:rsidRPr="001C0993">
        <w:rPr>
          <w:b/>
        </w:rPr>
        <w:t>2. Meaning / Lexical Definition</w:t>
      </w:r>
    </w:p>
    <w:p w14:paraId="60859AD4" w14:textId="77777777" w:rsidR="001C0993" w:rsidRDefault="001C0993">
      <w:r>
        <w:t>The verb epizēteō means to search for, seek after, or desire eagerly. It carries the nuance of demanding, wishing for, or craving. In the New Testament, it is used to describe:</w:t>
      </w:r>
    </w:p>
    <w:p w14:paraId="6D82BB4D" w14:textId="77777777" w:rsidR="001C0993" w:rsidRDefault="001C0993">
      <w:r>
        <w:t>• An earnest search for information or a person (e.g., searching for Jesus).</w:t>
      </w:r>
    </w:p>
    <w:p w14:paraId="1CD728EE" w14:textId="77777777" w:rsidR="001C0993" w:rsidRDefault="001C0993">
      <w:r>
        <w:t>• An obsessive demand for proof or validation (e.g., demanding a miraculous sign).</w:t>
      </w:r>
    </w:p>
    <w:p w14:paraId="029BF09C" w14:textId="77777777" w:rsidR="001C0993" w:rsidRDefault="001C0993">
      <w:r>
        <w:t>• A deep spiritual longing or quest (e.g., seeking a heavenly homeland).</w:t>
      </w:r>
    </w:p>
    <w:p w14:paraId="25990D5A" w14:textId="77777777" w:rsidR="001C0993" w:rsidRDefault="001C0993">
      <w:r>
        <w:t>• The anxious, consuming pursuit of temporal, earthly goods and physical security.</w:t>
      </w:r>
    </w:p>
    <w:p w14:paraId="0DD9EA64" w14:textId="77777777" w:rsidR="001C0993" w:rsidRDefault="001C0993"/>
    <w:p w14:paraId="6A9E6005" w14:textId="77777777" w:rsidR="001C0993" w:rsidRPr="001C0993" w:rsidRDefault="001C0993">
      <w:pPr>
        <w:rPr>
          <w:b/>
        </w:rPr>
      </w:pPr>
      <w:r w:rsidRPr="001C0993">
        <w:rPr>
          <w:b/>
        </w:rPr>
        <w:t>3. Usage and Word Pictures</w:t>
      </w:r>
    </w:p>
    <w:p w14:paraId="40CCFDCA" w14:textId="77777777" w:rsidR="001C0993" w:rsidRDefault="001C0993">
      <w:r>
        <w:t xml:space="preserve">In the Sermon on the Mount, a vital distinction exists between epizēteō in Matthew 6:32 and the simple verb zēteō in Matthew 6:33 ("But seek first the kingdom of God..."). </w:t>
      </w:r>
    </w:p>
    <w:p w14:paraId="5BB4DD95" w14:textId="77777777" w:rsidR="001C0993" w:rsidRDefault="001C0993">
      <w:r>
        <w:t>• By using epizēteō for the Gentiles, Jesus illustrates a lifestyle consumed by the pursuit of temporal things. The prefix epi highlights the excessive, over-anxious, and misdirected nature of their pursuit. Their life is defined by a frantic chase after physical survival.</w:t>
      </w:r>
    </w:p>
    <w:p w14:paraId="43E0D353" w14:textId="77777777" w:rsidR="001C0993" w:rsidRDefault="001C0993">
      <w:r>
        <w:t>• By using zēteō for the believer's pursuit of the kingdom, Jesus points to a focused, prioritized devotion. The believer's search is not a frantic, panicked struggle for survival, but a steady, deliberate alignment of the heart with God's reign and righteousness.</w:t>
      </w:r>
    </w:p>
    <w:p w14:paraId="692EAA50" w14:textId="77777777" w:rsidR="001C0993" w:rsidRDefault="001C0993"/>
    <w:p w14:paraId="05DBDC87" w14:textId="77777777" w:rsidR="001C0993" w:rsidRPr="001C0993" w:rsidRDefault="001C0993">
      <w:pPr>
        <w:rPr>
          <w:b/>
        </w:rPr>
      </w:pPr>
      <w:r w:rsidRPr="001C0993">
        <w:rPr>
          <w:b/>
        </w:rPr>
        <w:t>4. Theological Implications</w:t>
      </w:r>
    </w:p>
    <w:p w14:paraId="06B63A2B" w14:textId="77777777" w:rsidR="001C0993" w:rsidRDefault="001C0993">
      <w:r>
        <w:t xml:space="preserve">The use of epizēteō in Matthew 6:32 exposes the spiritual tragedy of an orphan worldview. Those who do not know God as their Father live under the crushing weight of self-preservation. Because they believe they are ultimate providers for themselves, their life becomes an endless cycle of anxious striving. </w:t>
      </w:r>
    </w:p>
    <w:p w14:paraId="72F7F0BF" w14:textId="77777777" w:rsidR="001C0993" w:rsidRDefault="001C0993">
      <w:r>
        <w:t>Theologically, epizēteō directed toward material things is a symptom of spiritual blindness. It reveals a lack of faith in the character and providence of God. Jesus contrasts this agonizing pursuit with the peaceful assurance of the believer, whose Father already knows every physical need before a request is even made.</w:t>
      </w:r>
    </w:p>
    <w:p w14:paraId="05701FC9" w14:textId="77777777" w:rsidR="001C0993" w:rsidRDefault="001C0993"/>
    <w:p w14:paraId="0097A864" w14:textId="77777777" w:rsidR="001C0993" w:rsidRPr="001C0993" w:rsidRDefault="001C0993">
      <w:pPr>
        <w:rPr>
          <w:b/>
        </w:rPr>
      </w:pPr>
      <w:r w:rsidRPr="001C0993">
        <w:rPr>
          <w:b/>
        </w:rPr>
        <w:t>5. Contextual Nuance in the Passage</w:t>
      </w:r>
    </w:p>
    <w:p w14:paraId="2659CAB4" w14:textId="77777777" w:rsidR="001C0993" w:rsidRDefault="001C0993">
      <w:r>
        <w:t>In the immediate context of Matthew 6:25–34, Jesus is addressing the paralyzing effects of worry. He points to the birds of the air and the lilies of the field to demonstrate God’s active, detailed care for His creation. When He says, "For after all these things the Gentiles seek," He uses epizēteō to show that anxiety reduces a child of God to living like an unbeliever. To anxiously obsess over food, drink, and clothing is to behave as if the heavenly Father does not exist, does not care, or is incapable of providing. The contextual nuance is a loving but sharp rebuke of anxiety as a form of practical atheism.</w:t>
      </w:r>
    </w:p>
    <w:p w14:paraId="7BE8E7FA" w14:textId="77777777" w:rsidR="001C0993" w:rsidRDefault="001C0993"/>
    <w:p w14:paraId="0E52FF11" w14:textId="77777777" w:rsidR="001C0993" w:rsidRPr="001C0993" w:rsidRDefault="001C0993">
      <w:pPr>
        <w:rPr>
          <w:b/>
        </w:rPr>
      </w:pPr>
      <w:r w:rsidRPr="001C0993">
        <w:rPr>
          <w:b/>
        </w:rPr>
        <w:t>6. Key Uses in Other Verses (NKJV)</w:t>
      </w:r>
    </w:p>
    <w:p w14:paraId="419067BC" w14:textId="77777777" w:rsidR="001C0993" w:rsidRDefault="001C0993">
      <w:r>
        <w:t>• Matthew 12:39 – "But He answered and said to them, 'An evil and adulterous generation seeks after a sign, and no sign will be given to it except the sign of the prophet Jonah.'"</w:t>
      </w:r>
    </w:p>
    <w:p w14:paraId="7D94310A" w14:textId="77777777" w:rsidR="001C0993" w:rsidRDefault="001C0993">
      <w:r>
        <w:t>• Romans 11:7 – "What then? Israel has not obtained what it seeks; but the elect have obtained it, and the rest were blinded."</w:t>
      </w:r>
    </w:p>
    <w:p w14:paraId="3D00C10E" w14:textId="77777777" w:rsidR="001C0993" w:rsidRDefault="001C0993">
      <w:r>
        <w:t>• Philippians 4:17 – "Not that I seek the gift, but I seek the fruit that abounds to your account."</w:t>
      </w:r>
    </w:p>
    <w:p w14:paraId="1B9BBD64" w14:textId="77777777" w:rsidR="001C0993" w:rsidRDefault="001C0993">
      <w:r>
        <w:t>• Hebrews 11:14 – "For those who say such things declare plainly that they seek a homeland."</w:t>
      </w:r>
    </w:p>
    <w:p w14:paraId="3E184513" w14:textId="77777777" w:rsidR="001C0993" w:rsidRDefault="001C0993"/>
    <w:p w14:paraId="68B8BF2E" w14:textId="77777777" w:rsidR="001C0993" w:rsidRPr="001C0993" w:rsidRDefault="001C0993">
      <w:pPr>
        <w:rPr>
          <w:b/>
        </w:rPr>
      </w:pPr>
      <w:r w:rsidRPr="001C0993">
        <w:rPr>
          <w:b/>
        </w:rPr>
        <w:t>7. Other Relevant Insights</w:t>
      </w:r>
    </w:p>
    <w:p w14:paraId="53A71D3C" w14:textId="77777777" w:rsidR="001C0993" w:rsidRDefault="001C0993">
      <w:r>
        <w:t>The contrast of epizēteō also reveals a cure for a divided heart. Human beings are hardwired to be seekers; we cannot stop seeking. The issue is not the act of seeking itself, but the object of our search. When we direct our seeking (epizēteō) toward material security, we experience anxiety and spiritual exhaustion. However, when we redirect our ultimate desire toward God and His righteousness, our earthly needs are kept in their proper perspective, and we receive the peace of knowing our Father is watching over us.</w:t>
      </w:r>
    </w:p>
    <w:p w14:paraId="639FA7BC" w14:textId="77777777" w:rsidR="001C0993" w:rsidRDefault="001C0993"/>
    <w:p w14:paraId="43E08B14" w14:textId="77777777" w:rsidR="001C0993" w:rsidRPr="001C0993" w:rsidRDefault="001C0993">
      <w:pPr>
        <w:rPr>
          <w:b/>
        </w:rPr>
      </w:pPr>
      <w:r w:rsidRPr="001C0993">
        <w:rPr>
          <w:b/>
        </w:rPr>
        <w:t>8. References</w:t>
      </w:r>
    </w:p>
    <w:p w14:paraId="6849ADB3" w14:textId="77777777" w:rsidR="001C0993" w:rsidRDefault="001C0993">
      <w:r>
        <w:t>• Bauer, Walter, William F. Arndt, and F. Wilbur Gingrich. A Greek-English Lexicon of the New Testament and Other Early Christian Literature.</w:t>
      </w:r>
    </w:p>
    <w:p w14:paraId="39CA981E" w14:textId="77777777" w:rsidR="001C0993" w:rsidRDefault="001C0993">
      <w:r>
        <w:t>• Brown, Colin, ed. New International Dictionary of New Testament Theology.</w:t>
      </w:r>
    </w:p>
    <w:p w14:paraId="5C8D82D1" w14:textId="77777777" w:rsidR="001C0993" w:rsidRDefault="001C0993">
      <w:r>
        <w:t>• Kittel, Gerhard, and Gerhard Friedrich, eds. Theological Dictionary of the New Testament.</w:t>
      </w:r>
    </w:p>
    <w:p w14:paraId="14224AAD" w14:textId="77777777" w:rsidR="001C0993" w:rsidRDefault="001C0993">
      <w:r>
        <w:t>• Thayer, Joseph Henry. Greek-English Lexicon of the New Testament.</w:t>
      </w:r>
    </w:p>
    <w:p w14:paraId="0CAE3DB3" w14:textId="02977A76" w:rsidR="004C5552" w:rsidRDefault="001C0993">
      <w:r>
        <w:t>• Vincent, Marvin R. Word Studies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993"/>
    <w:rsid w:val="00017747"/>
    <w:rsid w:val="00023A4A"/>
    <w:rsid w:val="0006763F"/>
    <w:rsid w:val="000C53AC"/>
    <w:rsid w:val="00146083"/>
    <w:rsid w:val="001B2D17"/>
    <w:rsid w:val="001C099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5350"/>
  <w15:chartTrackingRefBased/>
  <w15:docId w15:val="{0EDA038C-4905-4590-BD72-D92E4141B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993"/>
    <w:rPr>
      <w:rFonts w:eastAsiaTheme="majorEastAsia" w:cstheme="majorBidi"/>
      <w:color w:val="272727" w:themeColor="text1" w:themeTint="D8"/>
    </w:rPr>
  </w:style>
  <w:style w:type="paragraph" w:styleId="Title">
    <w:name w:val="Title"/>
    <w:basedOn w:val="Normal"/>
    <w:next w:val="Normal"/>
    <w:link w:val="TitleChar"/>
    <w:uiPriority w:val="10"/>
    <w:qFormat/>
    <w:rsid w:val="001C0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993"/>
    <w:pPr>
      <w:spacing w:before="160"/>
      <w:jc w:val="center"/>
    </w:pPr>
    <w:rPr>
      <w:i/>
      <w:iCs/>
      <w:color w:val="404040" w:themeColor="text1" w:themeTint="BF"/>
    </w:rPr>
  </w:style>
  <w:style w:type="character" w:customStyle="1" w:styleId="QuoteChar">
    <w:name w:val="Quote Char"/>
    <w:basedOn w:val="DefaultParagraphFont"/>
    <w:link w:val="Quote"/>
    <w:uiPriority w:val="29"/>
    <w:rsid w:val="001C0993"/>
    <w:rPr>
      <w:i/>
      <w:iCs/>
      <w:color w:val="404040" w:themeColor="text1" w:themeTint="BF"/>
    </w:rPr>
  </w:style>
  <w:style w:type="paragraph" w:styleId="ListParagraph">
    <w:name w:val="List Paragraph"/>
    <w:basedOn w:val="Normal"/>
    <w:uiPriority w:val="34"/>
    <w:qFormat/>
    <w:rsid w:val="001C0993"/>
    <w:pPr>
      <w:ind w:left="720"/>
      <w:contextualSpacing/>
    </w:pPr>
  </w:style>
  <w:style w:type="character" w:styleId="IntenseEmphasis">
    <w:name w:val="Intense Emphasis"/>
    <w:basedOn w:val="DefaultParagraphFont"/>
    <w:uiPriority w:val="21"/>
    <w:qFormat/>
    <w:rsid w:val="001C0993"/>
    <w:rPr>
      <w:i/>
      <w:iCs/>
      <w:color w:val="2E74B5" w:themeColor="accent1" w:themeShade="BF"/>
    </w:rPr>
  </w:style>
  <w:style w:type="paragraph" w:styleId="IntenseQuote">
    <w:name w:val="Intense Quote"/>
    <w:basedOn w:val="Normal"/>
    <w:next w:val="Normal"/>
    <w:link w:val="IntenseQuoteChar"/>
    <w:uiPriority w:val="30"/>
    <w:qFormat/>
    <w:rsid w:val="001C09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0993"/>
    <w:rPr>
      <w:i/>
      <w:iCs/>
      <w:color w:val="2E74B5" w:themeColor="accent1" w:themeShade="BF"/>
    </w:rPr>
  </w:style>
  <w:style w:type="character" w:styleId="IntenseReference">
    <w:name w:val="Intense Reference"/>
    <w:basedOn w:val="DefaultParagraphFont"/>
    <w:uiPriority w:val="32"/>
    <w:qFormat/>
    <w:rsid w:val="001C09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4565</Characters>
  <Application>Microsoft Office Word</Application>
  <DocSecurity>0</DocSecurity>
  <Lines>87</Lines>
  <Paragraphs>47</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