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8781A" w14:textId="77777777" w:rsidR="00127711" w:rsidRPr="00127711" w:rsidRDefault="00127711">
      <w:pPr>
        <w:rPr>
          <w:b/>
        </w:rPr>
      </w:pPr>
      <w:r w:rsidRPr="00127711">
        <w:rPr>
          <w:b/>
        </w:rPr>
        <w:t>HALLOWED - ( hagiazo , Strong's G37 )</w:t>
      </w:r>
    </w:p>
    <w:p w14:paraId="70347B23" w14:textId="77777777" w:rsidR="00127711" w:rsidRDefault="00127711">
      <w:r w:rsidRPr="00127711">
        <w:rPr>
          <w:b/>
        </w:rPr>
        <w:t>Summary:</w:t>
      </w:r>
    </w:p>
    <w:p w14:paraId="65B0B649" w14:textId="77777777" w:rsidR="00127711" w:rsidRDefault="00127711">
      <w:r>
        <w:t>The word hagiazo means to set apart from common use, to treat as holy, or to revere with utmost sacredness. In Matthew 6:9, "Hallowed be Your name" is a petition that God’s holy reputation, character, and person be recognized, honored, and treated with supreme reverence by all creation, beginning with the heart of the one praying. It is an appeal for God to display His glory and for humanity to rightly acknowledge Him as uniquely holy.</w:t>
      </w:r>
    </w:p>
    <w:p w14:paraId="16DCF4CC" w14:textId="77777777" w:rsidR="00127711" w:rsidRDefault="00127711"/>
    <w:p w14:paraId="08C6CDFE" w14:textId="77777777" w:rsidR="00127711" w:rsidRDefault="00127711">
      <w:r w:rsidRPr="00127711">
        <w:rPr>
          <w:b/>
        </w:rPr>
        <w:t>Full Study:</w:t>
      </w:r>
    </w:p>
    <w:p w14:paraId="20A932AF" w14:textId="77777777" w:rsidR="00127711" w:rsidRDefault="00127711"/>
    <w:p w14:paraId="7FFCE1E7" w14:textId="77777777" w:rsidR="00127711" w:rsidRPr="00127711" w:rsidRDefault="00127711">
      <w:pPr>
        <w:rPr>
          <w:b/>
        </w:rPr>
      </w:pPr>
      <w:r w:rsidRPr="00127711">
        <w:rPr>
          <w:b/>
        </w:rPr>
        <w:t xml:space="preserve"> 1. Word Picture / Background</w:t>
      </w:r>
    </w:p>
    <w:p w14:paraId="4D47B43B" w14:textId="77777777" w:rsidR="00127711" w:rsidRDefault="00127711">
      <w:r>
        <w:t xml:space="preserve">The Greek verb hagiazo is deeply rooted in the concept of holiness, sharing its root with the adjective hagios (holy). In ancient Greek culture, the word was used of temples, altars, and sacrifices that were designated for the gods, meaning they were set apart from the secular, mundane world. </w:t>
      </w:r>
    </w:p>
    <w:p w14:paraId="1232BE55" w14:textId="77777777" w:rsidR="00127711" w:rsidRDefault="00127711"/>
    <w:p w14:paraId="05924C43" w14:textId="77777777" w:rsidR="00127711" w:rsidRDefault="00127711">
      <w:r>
        <w:t xml:space="preserve">In the Greek translation of the Old Testament (the Septuagint), hagiazo was used to translate the Hebrew verb qadash. This carried a rich theological weight, referring to the consecration of the tabernacle, priests, and ritual objects. Anything "hallowed" was strictly separated from common or profane touch because it now belonged exclusively to God. </w:t>
      </w:r>
    </w:p>
    <w:p w14:paraId="66DB6B17" w14:textId="77777777" w:rsidR="00127711" w:rsidRDefault="00127711"/>
    <w:p w14:paraId="729077AF" w14:textId="77777777" w:rsidR="00127711" w:rsidRPr="00127711" w:rsidRDefault="00127711">
      <w:pPr>
        <w:rPr>
          <w:b/>
        </w:rPr>
      </w:pPr>
      <w:r w:rsidRPr="00127711">
        <w:rPr>
          <w:b/>
        </w:rPr>
        <w:t xml:space="preserve"> 2. Meaning / Lexical Definition</w:t>
      </w:r>
    </w:p>
    <w:p w14:paraId="4EB74791" w14:textId="77777777" w:rsidR="00127711" w:rsidRDefault="00127711">
      <w:r>
        <w:t>• Hagiazo possesses a range of meanings centered on the theme of holiness:</w:t>
      </w:r>
    </w:p>
    <w:p w14:paraId="31D43BC7" w14:textId="77777777" w:rsidR="00127711" w:rsidRDefault="00127711">
      <w:r>
        <w:t>• To consecrate or set apart: To dedicate a person, place, or object for sacred service to God.</w:t>
      </w:r>
    </w:p>
    <w:p w14:paraId="2196CCAF" w14:textId="77777777" w:rsidR="00127711" w:rsidRDefault="00127711">
      <w:r>
        <w:t>• To purify or cleanse: To make clean or holy in a moral and spiritual sense, removing the defilement of sin.</w:t>
      </w:r>
    </w:p>
    <w:p w14:paraId="65FB435E" w14:textId="77777777" w:rsidR="00127711" w:rsidRDefault="00127711">
      <w:r>
        <w:t>• To revere or treat as holy: To acknowledge, honor, and fear someone or something as infinitely pure, unique, and supreme.</w:t>
      </w:r>
    </w:p>
    <w:p w14:paraId="04CF3718" w14:textId="77777777" w:rsidR="00127711" w:rsidRDefault="00127711"/>
    <w:p w14:paraId="68F0C5E7" w14:textId="77777777" w:rsidR="00127711" w:rsidRDefault="00127711">
      <w:r>
        <w:t>In Matthew 6:9, the meaning shifts from making something holy to treating and declaring something as holy. Because God is already infinitely holy, His name cannot be made more holy than it is. Thus, to "hallow" His name means to treat His person and reputation with the highest degree of respect, awe, and worship.</w:t>
      </w:r>
    </w:p>
    <w:p w14:paraId="2D64B469" w14:textId="77777777" w:rsidR="00127711" w:rsidRDefault="00127711"/>
    <w:p w14:paraId="79E1DEA6" w14:textId="77777777" w:rsidR="00127711" w:rsidRPr="00127711" w:rsidRDefault="00127711">
      <w:pPr>
        <w:rPr>
          <w:b/>
        </w:rPr>
      </w:pPr>
      <w:r w:rsidRPr="00127711">
        <w:rPr>
          <w:b/>
        </w:rPr>
        <w:t xml:space="preserve"> 3. Usage and Word Pictures</w:t>
      </w:r>
    </w:p>
    <w:p w14:paraId="2C267D90" w14:textId="77777777" w:rsidR="00127711" w:rsidRDefault="00127711">
      <w:r>
        <w:t>Scripture uses hagiazo in three primary dimensions:</w:t>
      </w:r>
    </w:p>
    <w:p w14:paraId="20B2E9A8" w14:textId="77777777" w:rsidR="00127711" w:rsidRDefault="00127711">
      <w:r>
        <w:t>• The Ritual Dimension: Consecrating physical things, such as the temple or gold (Matthew 23:17), meaning they are transferred from common usage to the exclusive service of God.</w:t>
      </w:r>
    </w:p>
    <w:p w14:paraId="5D8B91C3" w14:textId="77777777" w:rsidR="00127711" w:rsidRDefault="00127711">
      <w:r>
        <w:t>• The Ethical Dimension: The sanctification of believers. Believers are "sanctified in Christ" (1 Corinthians 1:2), meaning they are washed, set apart, and progressively transformed to reflect God’s character.</w:t>
      </w:r>
    </w:p>
    <w:p w14:paraId="618FB482" w14:textId="77777777" w:rsidR="00127711" w:rsidRDefault="00127711">
      <w:r>
        <w:t>• The Doxological Dimension: Acknowledging the absolute holiness of God. This is the usage in Matthew 6:9 and 1 Peter 3:15, where believers are commanded to sanctify the Lord in their hearts.</w:t>
      </w:r>
    </w:p>
    <w:p w14:paraId="428037B0" w14:textId="77777777" w:rsidR="00127711" w:rsidRDefault="00127711"/>
    <w:p w14:paraId="359EEB84" w14:textId="77777777" w:rsidR="00127711" w:rsidRPr="00127711" w:rsidRDefault="00127711">
      <w:pPr>
        <w:rPr>
          <w:b/>
        </w:rPr>
      </w:pPr>
      <w:r w:rsidRPr="00127711">
        <w:rPr>
          <w:b/>
        </w:rPr>
        <w:t xml:space="preserve"> 4. Theological Implications</w:t>
      </w:r>
    </w:p>
    <w:p w14:paraId="0C7CA819" w14:textId="77777777" w:rsidR="00127711" w:rsidRDefault="00127711">
      <w:r>
        <w:t>The petition "Hallowed be Your name" contains profound theological truths:</w:t>
      </w:r>
    </w:p>
    <w:p w14:paraId="154F01AA" w14:textId="77777777" w:rsidR="00127711" w:rsidRDefault="00127711">
      <w:r>
        <w:t>• The Priority of God's Glory: This is the first request of the Lord’s Prayer. Before asking for daily bread, forgiveness, or protection, the believer must pray for God’s reputation. Prayer begins not with human needs, but with divine glory.</w:t>
      </w:r>
    </w:p>
    <w:p w14:paraId="4E0FFA6F" w14:textId="77777777" w:rsidR="00127711" w:rsidRDefault="00127711">
      <w:r>
        <w:t>• The Passive Voice of Action: The Greek verb hagiastheto is in the passive voice ("be hallowed"). This functions as a "divine passive." It is a prayer asking that God would act to make His own name known and revered in a world that largely ignores or profanes Him, while also expressing the petitioner's desire to hallow that name in their own life.</w:t>
      </w:r>
    </w:p>
    <w:p w14:paraId="7B3666D9" w14:textId="77777777" w:rsidR="00127711" w:rsidRDefault="00127711">
      <w:r>
        <w:t>• God's Sovereignty and Holiness: To hallow God's name is to recognize Him as the Creator who is utterly distinct from His creation. He is not a "common" resource to be used, but the transcendent Sovereign to be adored.</w:t>
      </w:r>
    </w:p>
    <w:p w14:paraId="3F36BC8C" w14:textId="77777777" w:rsidR="00127711" w:rsidRDefault="00127711"/>
    <w:p w14:paraId="4CA36E32" w14:textId="77777777" w:rsidR="00127711" w:rsidRPr="00127711" w:rsidRDefault="00127711">
      <w:pPr>
        <w:rPr>
          <w:b/>
        </w:rPr>
      </w:pPr>
      <w:r w:rsidRPr="00127711">
        <w:rPr>
          <w:b/>
        </w:rPr>
        <w:t xml:space="preserve"> 5. Contextual Nuance in the Passage</w:t>
      </w:r>
    </w:p>
    <w:p w14:paraId="1C75680B" w14:textId="77777777" w:rsidR="00127711" w:rsidRDefault="00127711">
      <w:r>
        <w:t xml:space="preserve">In Matthew 6:9, Jesus instructs His disciples to pray, "Our Father in heaven, Hallowed be Your name." </w:t>
      </w:r>
    </w:p>
    <w:p w14:paraId="598DA1B5" w14:textId="77777777" w:rsidR="00127711" w:rsidRDefault="00127711">
      <w:r>
        <w:t>• The Tension of Intimacy and Reverence: Jesus invites us to address God as "Father" (Abba), implying deep intimacy, warmth, and familial access. However, He immediately balances this with "in heaven, Hallowed be Your name." The loving Father is also the transcendent, holy King of the universe. Intimacy must never degrade into irreverent familiarity.</w:t>
      </w:r>
    </w:p>
    <w:p w14:paraId="280C6B6E" w14:textId="77777777" w:rsidR="00127711" w:rsidRDefault="00127711">
      <w:r>
        <w:t>• The Significance of the "Name": In biblical thought, a person's name (onoma) was not merely a label, but a representation of their character, nature, and reputation. To pray that God's name be hallowed is to pray that His character—His love, justice, mercy, power, and truth—be rightly understood, praised, and submitted to across the earth.</w:t>
      </w:r>
    </w:p>
    <w:p w14:paraId="3C792476" w14:textId="77777777" w:rsidR="00127711" w:rsidRDefault="00127711"/>
    <w:p w14:paraId="44C1962F" w14:textId="77777777" w:rsidR="00127711" w:rsidRPr="00127711" w:rsidRDefault="00127711">
      <w:pPr>
        <w:rPr>
          <w:b/>
        </w:rPr>
      </w:pPr>
      <w:r w:rsidRPr="00127711">
        <w:rPr>
          <w:b/>
        </w:rPr>
        <w:t xml:space="preserve"> 6. Key Uses in Other Verses (NKJV)</w:t>
      </w:r>
    </w:p>
    <w:p w14:paraId="36D63E7E" w14:textId="77777777" w:rsidR="00127711" w:rsidRDefault="00127711">
      <w:r>
        <w:t>• John 17:17: "Sanctify them by Your truth. Your word is truth."</w:t>
      </w:r>
    </w:p>
    <w:p w14:paraId="27806E93" w14:textId="77777777" w:rsidR="00127711" w:rsidRDefault="00127711">
      <w:r>
        <w:t>• 1 Corinthians 1:2: "To the church of God which is at Corinth, to those who are sanctified in Christ Jesus, called to be saints, with all who in every place call on the name of Jesus Christ our Lord, both theirs and ours:"</w:t>
      </w:r>
    </w:p>
    <w:p w14:paraId="44AA0BAE" w14:textId="77777777" w:rsidR="00127711" w:rsidRDefault="00127711">
      <w:r>
        <w:t>• 1 Peter 3:15: "But sanctify the Lord God in your hearts, and always be ready to give a defense to everyone who asks you a reason for the hope that is in you, with meekness and fear;"</w:t>
      </w:r>
    </w:p>
    <w:p w14:paraId="65116247" w14:textId="77777777" w:rsidR="00127711" w:rsidRDefault="00127711">
      <w:r>
        <w:t>• Hebrews 10:10: "By that will we have been sanctified through the offering of the body of Jesus Christ once for all."</w:t>
      </w:r>
    </w:p>
    <w:p w14:paraId="3DFEEABB" w14:textId="77777777" w:rsidR="00127711" w:rsidRDefault="00127711"/>
    <w:p w14:paraId="7E338F8D" w14:textId="77777777" w:rsidR="00127711" w:rsidRPr="00127711" w:rsidRDefault="00127711">
      <w:pPr>
        <w:rPr>
          <w:b/>
        </w:rPr>
      </w:pPr>
      <w:r w:rsidRPr="00127711">
        <w:rPr>
          <w:b/>
        </w:rPr>
        <w:t xml:space="preserve"> 7. Other Relevant Insights</w:t>
      </w:r>
    </w:p>
    <w:p w14:paraId="40B1745B" w14:textId="77777777" w:rsidR="00127711" w:rsidRDefault="00127711">
      <w:r>
        <w:t>In the Old Testament, God expresses deep grief when His people "profane" His holy name among the nations by their sinful lifestyles (Ezekiel 36:20-23). God promises that He will vindicate the holiness of His great name. Therefore, praying "Hallowed be Your name" is also a commitment by the believer to live in such a way that their actions, words, and thoughts do not bring dishonor to the name of Christian that they bear.</w:t>
      </w:r>
    </w:p>
    <w:p w14:paraId="3DCF367A" w14:textId="77777777" w:rsidR="00127711" w:rsidRDefault="00127711"/>
    <w:p w14:paraId="5D9F5D5D" w14:textId="77777777" w:rsidR="00127711" w:rsidRPr="00127711" w:rsidRDefault="00127711">
      <w:pPr>
        <w:rPr>
          <w:b/>
        </w:rPr>
      </w:pPr>
      <w:r w:rsidRPr="00127711">
        <w:rPr>
          <w:b/>
        </w:rPr>
        <w:t xml:space="preserve"> 8. References</w:t>
      </w:r>
    </w:p>
    <w:p w14:paraId="7BBB0791" w14:textId="77777777" w:rsidR="00127711" w:rsidRDefault="00127711">
      <w:r>
        <w:t>• Bauer, Walter, William F. Arndt, and F. Wilbur Gingrich. A Greek-English Lexicon of the New Testament and Other Early Christian Literature (BDAG).</w:t>
      </w:r>
    </w:p>
    <w:p w14:paraId="5046CDC8" w14:textId="77777777" w:rsidR="00127711" w:rsidRDefault="00127711">
      <w:r>
        <w:t>• Kittel, Gerhard, and Gerhard Friedrich, eds. Theological Dictionary of the New Testament (TDNT / Little Kittel).</w:t>
      </w:r>
    </w:p>
    <w:p w14:paraId="175F3B11" w14:textId="77777777" w:rsidR="00127711" w:rsidRDefault="00127711">
      <w:r>
        <w:t>• Brown, Colin, ed. New International Dictionary of New Testament Theology (NIDNTTE).</w:t>
      </w:r>
    </w:p>
    <w:p w14:paraId="61FBFBB7" w14:textId="77777777" w:rsidR="00127711" w:rsidRDefault="00127711">
      <w:r>
        <w:t>• Blue Letter Bible.</w:t>
      </w:r>
    </w:p>
    <w:p w14:paraId="1C08B889" w14:textId="1AF48941" w:rsidR="004C5552" w:rsidRDefault="00127711">
      <w:r>
        <w:t>• Precept Austin Bible Study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711"/>
    <w:rsid w:val="00017747"/>
    <w:rsid w:val="00023A4A"/>
    <w:rsid w:val="0006763F"/>
    <w:rsid w:val="000C53AC"/>
    <w:rsid w:val="00127711"/>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01E60"/>
  <w15:chartTrackingRefBased/>
  <w15:docId w15:val="{C8F4123F-CE05-4AA4-B0CE-1ED3FCF79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7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7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711"/>
    <w:rPr>
      <w:rFonts w:eastAsiaTheme="majorEastAsia" w:cstheme="majorBidi"/>
      <w:color w:val="272727" w:themeColor="text1" w:themeTint="D8"/>
    </w:rPr>
  </w:style>
  <w:style w:type="paragraph" w:styleId="Title">
    <w:name w:val="Title"/>
    <w:basedOn w:val="Normal"/>
    <w:next w:val="Normal"/>
    <w:link w:val="TitleChar"/>
    <w:uiPriority w:val="10"/>
    <w:qFormat/>
    <w:rsid w:val="00127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711"/>
    <w:pPr>
      <w:spacing w:before="160"/>
      <w:jc w:val="center"/>
    </w:pPr>
    <w:rPr>
      <w:i/>
      <w:iCs/>
      <w:color w:val="404040" w:themeColor="text1" w:themeTint="BF"/>
    </w:rPr>
  </w:style>
  <w:style w:type="character" w:customStyle="1" w:styleId="QuoteChar">
    <w:name w:val="Quote Char"/>
    <w:basedOn w:val="DefaultParagraphFont"/>
    <w:link w:val="Quote"/>
    <w:uiPriority w:val="29"/>
    <w:rsid w:val="00127711"/>
    <w:rPr>
      <w:i/>
      <w:iCs/>
      <w:color w:val="404040" w:themeColor="text1" w:themeTint="BF"/>
    </w:rPr>
  </w:style>
  <w:style w:type="paragraph" w:styleId="ListParagraph">
    <w:name w:val="List Paragraph"/>
    <w:basedOn w:val="Normal"/>
    <w:uiPriority w:val="34"/>
    <w:qFormat/>
    <w:rsid w:val="00127711"/>
    <w:pPr>
      <w:ind w:left="720"/>
      <w:contextualSpacing/>
    </w:pPr>
  </w:style>
  <w:style w:type="character" w:styleId="IntenseEmphasis">
    <w:name w:val="Intense Emphasis"/>
    <w:basedOn w:val="DefaultParagraphFont"/>
    <w:uiPriority w:val="21"/>
    <w:qFormat/>
    <w:rsid w:val="00127711"/>
    <w:rPr>
      <w:i/>
      <w:iCs/>
      <w:color w:val="2E74B5" w:themeColor="accent1" w:themeShade="BF"/>
    </w:rPr>
  </w:style>
  <w:style w:type="paragraph" w:styleId="IntenseQuote">
    <w:name w:val="Intense Quote"/>
    <w:basedOn w:val="Normal"/>
    <w:next w:val="Normal"/>
    <w:link w:val="IntenseQuoteChar"/>
    <w:uiPriority w:val="30"/>
    <w:qFormat/>
    <w:rsid w:val="001277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7711"/>
    <w:rPr>
      <w:i/>
      <w:iCs/>
      <w:color w:val="2E74B5" w:themeColor="accent1" w:themeShade="BF"/>
    </w:rPr>
  </w:style>
  <w:style w:type="character" w:styleId="IntenseReference">
    <w:name w:val="Intense Reference"/>
    <w:basedOn w:val="DefaultParagraphFont"/>
    <w:uiPriority w:val="32"/>
    <w:qFormat/>
    <w:rsid w:val="0012771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945</Words>
  <Characters>4918</Characters>
  <Application>Microsoft Office Word</Application>
  <DocSecurity>0</DocSecurity>
  <Lines>94</Lines>
  <Paragraphs>51</Paragraphs>
  <ScaleCrop>false</ScaleCrop>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