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1294" w14:textId="77777777" w:rsidR="00F96ED7" w:rsidRPr="00F96ED7" w:rsidRDefault="00F96ED7">
      <w:pPr>
        <w:rPr>
          <w:b/>
        </w:rPr>
      </w:pPr>
      <w:r w:rsidRPr="00F96ED7">
        <w:rPr>
          <w:b/>
        </w:rPr>
        <w:t>ASTONISHED - ( ekplessomai , Strong's G1605 )</w:t>
      </w:r>
    </w:p>
    <w:p w14:paraId="6C27C67C" w14:textId="77777777" w:rsidR="00F96ED7" w:rsidRDefault="00F96ED7">
      <w:r w:rsidRPr="00F96ED7">
        <w:rPr>
          <w:b/>
        </w:rPr>
        <w:t>Summary:</w:t>
      </w:r>
    </w:p>
    <w:p w14:paraId="287ED902" w14:textId="77777777" w:rsidR="00F96ED7" w:rsidRDefault="00F96ED7">
      <w:r>
        <w:t>The word ekplessomai means to be exceedingly struck, astounded, or overwhelmed in mind. In the New Testament, it describes the profound reaction of crowds to the teaching and miracles of Jesus. It goes beyond intellectual appreciation, representing a state of being "knocked out of one's senses" by the weight, authority, and divine power of Jesus' words, leaving the hearers utterly amazed and destabilized from their conventional ways of thinking.</w:t>
      </w:r>
    </w:p>
    <w:p w14:paraId="3A638678" w14:textId="77777777" w:rsidR="00F96ED7" w:rsidRDefault="00F96ED7"/>
    <w:p w14:paraId="1BF7AD58" w14:textId="77777777" w:rsidR="00F96ED7" w:rsidRDefault="00F96ED7">
      <w:r w:rsidRPr="00F96ED7">
        <w:rPr>
          <w:b/>
        </w:rPr>
        <w:t>Full Study:</w:t>
      </w:r>
    </w:p>
    <w:p w14:paraId="332CDC20" w14:textId="77777777" w:rsidR="00F96ED7" w:rsidRDefault="00F96ED7"/>
    <w:p w14:paraId="7BD62000" w14:textId="77777777" w:rsidR="00F96ED7" w:rsidRPr="00F96ED7" w:rsidRDefault="00F96ED7">
      <w:pPr>
        <w:rPr>
          <w:b/>
        </w:rPr>
      </w:pPr>
      <w:r w:rsidRPr="00F96ED7">
        <w:rPr>
          <w:b/>
        </w:rPr>
        <w:t>1. Word Picture / Background</w:t>
      </w:r>
    </w:p>
    <w:p w14:paraId="0B5C35C9" w14:textId="77777777" w:rsidR="00F96ED7" w:rsidRDefault="00F96ED7">
      <w:r>
        <w:t>• The word is a compound of ek (out, out of) and plesso (to strike, smite, or hit).</w:t>
      </w:r>
    </w:p>
    <w:p w14:paraId="5E01E513" w14:textId="77777777" w:rsidR="00F96ED7" w:rsidRDefault="00F96ED7">
      <w:r>
        <w:t>• The literal meaning is "to strike out" or "to drive out by a blow."</w:t>
      </w:r>
    </w:p>
    <w:p w14:paraId="0616F5DF" w14:textId="77777777" w:rsidR="00F96ED7" w:rsidRDefault="00F96ED7">
      <w:r>
        <w:t>• In classical Greek, this term described being driven out of one's mind by fear, panic, sudden terror, or overwhelming shock. It carries the physical imagery of being struck or violently shaken by an impact, which is then applied metaphorically to the mind or emotions. The mind is temporarily paralyzed or displaced from its normal state because of an extraordinary event or utterance.</w:t>
      </w:r>
    </w:p>
    <w:p w14:paraId="5BFEF044" w14:textId="77777777" w:rsidR="00F96ED7" w:rsidRDefault="00F96ED7"/>
    <w:p w14:paraId="639292EC" w14:textId="77777777" w:rsidR="00F96ED7" w:rsidRPr="00F96ED7" w:rsidRDefault="00F96ED7">
      <w:pPr>
        <w:rPr>
          <w:b/>
        </w:rPr>
      </w:pPr>
      <w:r w:rsidRPr="00F96ED7">
        <w:rPr>
          <w:b/>
        </w:rPr>
        <w:t>2. Meaning / Lexical Definition</w:t>
      </w:r>
    </w:p>
    <w:p w14:paraId="1A785174" w14:textId="77777777" w:rsidR="00F96ED7" w:rsidRDefault="00F96ED7">
      <w:r>
        <w:t>• The word denotes being utterly amazed, astounded, or overwhelmed. It refers to a state of intense wonder, astonishment, or shock that temporarily suspends normal cognitive processing.</w:t>
      </w:r>
    </w:p>
    <w:p w14:paraId="772FBC2C" w14:textId="77777777" w:rsidR="00F96ED7" w:rsidRDefault="00F96ED7">
      <w:r>
        <w:t>• It signifies being struck with amazement. It is not a passive state of mild interest but an active, jarring impact where the listener's internal framework is shaken.</w:t>
      </w:r>
    </w:p>
    <w:p w14:paraId="6D8AB3E4" w14:textId="77777777" w:rsidR="00F96ED7" w:rsidRDefault="00F96ED7"/>
    <w:p w14:paraId="70BCED5B" w14:textId="77777777" w:rsidR="00F96ED7" w:rsidRPr="00F96ED7" w:rsidRDefault="00F96ED7">
      <w:pPr>
        <w:rPr>
          <w:b/>
        </w:rPr>
      </w:pPr>
      <w:r w:rsidRPr="00F96ED7">
        <w:rPr>
          <w:b/>
        </w:rPr>
        <w:t>3. Usage and Word Pictures</w:t>
      </w:r>
    </w:p>
    <w:p w14:paraId="13E062E3" w14:textId="77777777" w:rsidR="00F96ED7" w:rsidRDefault="00F96ED7">
      <w:r>
        <w:t>• In the New Testament, ekplessomai is used 13 times, primarily in the Synoptic Gospels and once in Acts.</w:t>
      </w:r>
    </w:p>
    <w:p w14:paraId="4C4D570D" w14:textId="77777777" w:rsidR="00F96ED7" w:rsidRDefault="00F96ED7">
      <w:r>
        <w:t>• It almost always describes the reaction of crowds to Jesus' teaching or His miraculous power.</w:t>
      </w:r>
    </w:p>
    <w:p w14:paraId="7FEED235" w14:textId="77777777" w:rsidR="00F96ED7" w:rsidRDefault="00F96ED7">
      <w:r>
        <w:t>• The word picture is that of a person who has received a sudden mental blow. When Jesus spoke, His listeners were not just educated; they were intellectually and emotionally "struck out of themselves." The sheer weight of His truth disrupted their traditional, safe religious paradigms.</w:t>
      </w:r>
    </w:p>
    <w:p w14:paraId="7FEFDF1B" w14:textId="77777777" w:rsidR="00F96ED7" w:rsidRDefault="00F96ED7"/>
    <w:p w14:paraId="633960D5" w14:textId="77777777" w:rsidR="00F96ED7" w:rsidRPr="00F96ED7" w:rsidRDefault="00F96ED7">
      <w:pPr>
        <w:rPr>
          <w:b/>
        </w:rPr>
      </w:pPr>
      <w:r w:rsidRPr="00F96ED7">
        <w:rPr>
          <w:b/>
        </w:rPr>
        <w:t>4. Theological Implications</w:t>
      </w:r>
    </w:p>
    <w:p w14:paraId="47085917" w14:textId="77777777" w:rsidR="00F96ED7" w:rsidRDefault="00F96ED7">
      <w:r>
        <w:t>• The widespread astonishment in response to Jesus demonstrates the arrival of the kingdom of God with unique, unprecedented authority.</w:t>
      </w:r>
    </w:p>
    <w:p w14:paraId="6D7E3A44" w14:textId="77777777" w:rsidR="00F96ED7" w:rsidRDefault="00F96ED7">
      <w:r>
        <w:t>• It highlights the radical difference between human religious tradition and divine revelation. The scribes and Pharisees taught by citing human authorities, building complex but dry legalistic systems. Jesus taught as the sovereign Source of truth, which naturally shocked those accustomed to dead orthodoxy.</w:t>
      </w:r>
    </w:p>
    <w:p w14:paraId="7DF8E797" w14:textId="77777777" w:rsidR="00F96ED7" w:rsidRDefault="00F96ED7">
      <w:r>
        <w:t>• However, astonishment is not synonymous with saving faith. Many who were "astonished" in the Gospels eventually rejected Jesus or called for His crucifixion. It is a preliminary reaction of awe, but without repentance and obedience, it remains merely an emotional shock.</w:t>
      </w:r>
    </w:p>
    <w:p w14:paraId="454C2848" w14:textId="77777777" w:rsidR="00F96ED7" w:rsidRDefault="00F96ED7"/>
    <w:p w14:paraId="6FD0017C" w14:textId="77777777" w:rsidR="00F96ED7" w:rsidRPr="00F96ED7" w:rsidRDefault="00F96ED7">
      <w:pPr>
        <w:rPr>
          <w:b/>
        </w:rPr>
      </w:pPr>
      <w:r w:rsidRPr="00F96ED7">
        <w:rPr>
          <w:b/>
        </w:rPr>
        <w:t>5. Contextual Nuance in the Passage</w:t>
      </w:r>
    </w:p>
    <w:p w14:paraId="18296E3B" w14:textId="77777777" w:rsidR="00F96ED7" w:rsidRDefault="00F96ED7">
      <w:r>
        <w:t>• In Matthew 7:28, this verb occurs immediately after the Sermon on the Mount. Jesus has just finished redefining the Law, warning about the narrow gate, exposing hypocrites, and declaring that He will be the final Judge of humanity.</w:t>
      </w:r>
    </w:p>
    <w:p w14:paraId="32A48E9A" w14:textId="77777777" w:rsidR="00F96ED7" w:rsidRDefault="00F96ED7">
      <w:r>
        <w:t>• The crowd's reaction of being astonished (exeplessonto—the imperfect tense indicates a continuous, lingering state of being struck with awe) is directly tied to the manner of His teaching: "for He taught them as one having authority, and not as the scribes" (Matthew 7:29).</w:t>
      </w:r>
    </w:p>
    <w:p w14:paraId="450862A0" w14:textId="77777777" w:rsidR="00F96ED7" w:rsidRDefault="00F96ED7">
      <w:r>
        <w:t>• The contrast is sharp: the scribes quoted previous rabbis to establish credibility; Jesus spoke with intrinsic, divine authority ("But I say to you..."). The listeners were left reeling from the moral weight, simplicity, and absolute authority of His discourse.</w:t>
      </w:r>
    </w:p>
    <w:p w14:paraId="6F2FC148" w14:textId="77777777" w:rsidR="00F96ED7" w:rsidRDefault="00F96ED7"/>
    <w:p w14:paraId="2210825A" w14:textId="77777777" w:rsidR="00F96ED7" w:rsidRPr="00F96ED7" w:rsidRDefault="00F96ED7">
      <w:pPr>
        <w:rPr>
          <w:b/>
        </w:rPr>
      </w:pPr>
      <w:r w:rsidRPr="00F96ED7">
        <w:rPr>
          <w:b/>
        </w:rPr>
        <w:t>6. Key Uses in Other Verses (NKJV)</w:t>
      </w:r>
    </w:p>
    <w:p w14:paraId="435C2F05" w14:textId="77777777" w:rsidR="00F96ED7" w:rsidRDefault="00F96ED7">
      <w:r>
        <w:t>• Matthew 13:54 - "And when He had come to His own country, He taught them in their synagogue, so that they were astonished and said, 'Where did this Man get this wisdom and these mighty works?'"</w:t>
      </w:r>
    </w:p>
    <w:p w14:paraId="5E01D106" w14:textId="77777777" w:rsidR="00F96ED7" w:rsidRDefault="00F96ED7">
      <w:r>
        <w:t>• Matthew 22:33 - "And when the multitudes heard this, they were astonished at His teaching."</w:t>
      </w:r>
    </w:p>
    <w:p w14:paraId="12C18266" w14:textId="77777777" w:rsidR="00F96ED7" w:rsidRDefault="00F96ED7">
      <w:r>
        <w:t>• Mark 1:22 - "And they were astonished at His teaching, for He taught them as one having authority, and not as the scribes."</w:t>
      </w:r>
    </w:p>
    <w:p w14:paraId="2BDF5F2C" w14:textId="77777777" w:rsidR="00F96ED7" w:rsidRDefault="00F96ED7">
      <w:r>
        <w:t>• Luke 4:32 - "And they were astonished at His teaching, for His word was with authority."</w:t>
      </w:r>
    </w:p>
    <w:p w14:paraId="0B8DAD9E" w14:textId="77777777" w:rsidR="00F96ED7" w:rsidRDefault="00F96ED7"/>
    <w:p w14:paraId="1EEB11E6" w14:textId="77777777" w:rsidR="00F96ED7" w:rsidRPr="00F96ED7" w:rsidRDefault="00F96ED7">
      <w:pPr>
        <w:rPr>
          <w:b/>
        </w:rPr>
      </w:pPr>
      <w:r w:rsidRPr="00F96ED7">
        <w:rPr>
          <w:b/>
        </w:rPr>
        <w:t>7. Other Relevant Insights</w:t>
      </w:r>
    </w:p>
    <w:p w14:paraId="6E8EDC6D" w14:textId="77777777" w:rsidR="00F96ED7" w:rsidRDefault="00F96ED7">
      <w:r>
        <w:t>• The imperfect tense of ekplessomai in Matthew 7:28 suggests a sustained effect. The crowds did not just gasp once and move on; they remained in a lingering state of awe and cognitive disruption as they dispersed.</w:t>
      </w:r>
    </w:p>
    <w:p w14:paraId="3567DC81" w14:textId="77777777" w:rsidR="00F96ED7" w:rsidRDefault="00F96ED7">
      <w:r>
        <w:t>• The word indicates that Jesus' ministry was intensely disruptive. He did not come to fit into existing religious structures but to shatter them with the truth of the kingdom.</w:t>
      </w:r>
    </w:p>
    <w:p w14:paraId="7B76A046" w14:textId="77777777" w:rsidR="00F96ED7" w:rsidRDefault="00F96ED7">
      <w:r>
        <w:t>• Preachers and teachers today should note that true biblical preaching, which reflects Christ's authority, should still confront, shock, and destabilize the comfortable assumptions of the world.</w:t>
      </w:r>
    </w:p>
    <w:p w14:paraId="54B593A1" w14:textId="77777777" w:rsidR="00F96ED7" w:rsidRDefault="00F96ED7"/>
    <w:p w14:paraId="35001F8E" w14:textId="77777777" w:rsidR="00F96ED7" w:rsidRPr="00F96ED7" w:rsidRDefault="00F96ED7">
      <w:pPr>
        <w:rPr>
          <w:b/>
        </w:rPr>
      </w:pPr>
      <w:r w:rsidRPr="00F96ED7">
        <w:rPr>
          <w:b/>
        </w:rPr>
        <w:t>8. References</w:t>
      </w:r>
    </w:p>
    <w:p w14:paraId="5AD4ED3F" w14:textId="77777777" w:rsidR="00F96ED7" w:rsidRDefault="00F96ED7">
      <w:r>
        <w:t>• Thayer's Greek-English Lexicon of the New Testament</w:t>
      </w:r>
    </w:p>
    <w:p w14:paraId="17EECD8C" w14:textId="77777777" w:rsidR="00F96ED7" w:rsidRDefault="00F96ED7">
      <w:r>
        <w:t>• Vine's Expository Dictionary of New Testament Words</w:t>
      </w:r>
    </w:p>
    <w:p w14:paraId="5541116B" w14:textId="77777777" w:rsidR="00F96ED7" w:rsidRDefault="00F96ED7">
      <w:r>
        <w:t>• Theological Dictionary of the New Testament</w:t>
      </w:r>
    </w:p>
    <w:p w14:paraId="6AA13614" w14:textId="77777777" w:rsidR="00F96ED7" w:rsidRDefault="00F96ED7">
      <w:r>
        <w:t>• Blue Letter Bible</w:t>
      </w:r>
    </w:p>
    <w:p w14:paraId="54069B1F" w14:textId="77777777" w:rsidR="00F96ED7" w:rsidRDefault="00F96ED7">
      <w:r>
        <w:t>• Precept Austin</w:t>
      </w:r>
    </w:p>
    <w:p w14:paraId="01CB8AB8" w14:textId="1C79E542" w:rsidR="004C5552" w:rsidRDefault="00F96ED7">
      <w:r>
        <w:t>• John MacArthur,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E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6ED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8332"/>
  <w15:chartTrackingRefBased/>
  <w15:docId w15:val="{2A9B8031-DBC2-4E28-B7BE-39CB8885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6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ED7"/>
    <w:rPr>
      <w:rFonts w:eastAsiaTheme="majorEastAsia" w:cstheme="majorBidi"/>
      <w:color w:val="272727" w:themeColor="text1" w:themeTint="D8"/>
    </w:rPr>
  </w:style>
  <w:style w:type="paragraph" w:styleId="Title">
    <w:name w:val="Title"/>
    <w:basedOn w:val="Normal"/>
    <w:next w:val="Normal"/>
    <w:link w:val="TitleChar"/>
    <w:uiPriority w:val="10"/>
    <w:qFormat/>
    <w:rsid w:val="00F9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ED7"/>
    <w:pPr>
      <w:spacing w:before="160"/>
      <w:jc w:val="center"/>
    </w:pPr>
    <w:rPr>
      <w:i/>
      <w:iCs/>
      <w:color w:val="404040" w:themeColor="text1" w:themeTint="BF"/>
    </w:rPr>
  </w:style>
  <w:style w:type="character" w:customStyle="1" w:styleId="QuoteChar">
    <w:name w:val="Quote Char"/>
    <w:basedOn w:val="DefaultParagraphFont"/>
    <w:link w:val="Quote"/>
    <w:uiPriority w:val="29"/>
    <w:rsid w:val="00F96ED7"/>
    <w:rPr>
      <w:i/>
      <w:iCs/>
      <w:color w:val="404040" w:themeColor="text1" w:themeTint="BF"/>
    </w:rPr>
  </w:style>
  <w:style w:type="paragraph" w:styleId="ListParagraph">
    <w:name w:val="List Paragraph"/>
    <w:basedOn w:val="Normal"/>
    <w:uiPriority w:val="34"/>
    <w:qFormat/>
    <w:rsid w:val="00F96ED7"/>
    <w:pPr>
      <w:ind w:left="720"/>
      <w:contextualSpacing/>
    </w:pPr>
  </w:style>
  <w:style w:type="character" w:styleId="IntenseEmphasis">
    <w:name w:val="Intense Emphasis"/>
    <w:basedOn w:val="DefaultParagraphFont"/>
    <w:uiPriority w:val="21"/>
    <w:qFormat/>
    <w:rsid w:val="00F96ED7"/>
    <w:rPr>
      <w:i/>
      <w:iCs/>
      <w:color w:val="2E74B5" w:themeColor="accent1" w:themeShade="BF"/>
    </w:rPr>
  </w:style>
  <w:style w:type="paragraph" w:styleId="IntenseQuote">
    <w:name w:val="Intense Quote"/>
    <w:basedOn w:val="Normal"/>
    <w:next w:val="Normal"/>
    <w:link w:val="IntenseQuoteChar"/>
    <w:uiPriority w:val="30"/>
    <w:qFormat/>
    <w:rsid w:val="00F96E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6ED7"/>
    <w:rPr>
      <w:i/>
      <w:iCs/>
      <w:color w:val="2E74B5" w:themeColor="accent1" w:themeShade="BF"/>
    </w:rPr>
  </w:style>
  <w:style w:type="character" w:styleId="IntenseReference">
    <w:name w:val="Intense Reference"/>
    <w:basedOn w:val="DefaultParagraphFont"/>
    <w:uiPriority w:val="32"/>
    <w:qFormat/>
    <w:rsid w:val="00F96E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4181</Characters>
  <Application>Microsoft Office Word</Application>
  <DocSecurity>0</DocSecurity>
  <Lines>80</Lines>
  <Paragraphs>43</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