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3635" w14:textId="77777777" w:rsidR="00910F84" w:rsidRPr="00910F84" w:rsidRDefault="00910F84">
      <w:pPr>
        <w:rPr>
          <w:b/>
        </w:rPr>
      </w:pPr>
      <w:r w:rsidRPr="00910F84">
        <w:rPr>
          <w:b/>
        </w:rPr>
        <w:t>LEPER - ( lepros , Strong's G3015 )</w:t>
      </w:r>
    </w:p>
    <w:p w14:paraId="6CF47DBE" w14:textId="77777777" w:rsidR="00910F84" w:rsidRDefault="00910F84">
      <w:r w:rsidRPr="00910F84">
        <w:rPr>
          <w:b/>
        </w:rPr>
        <w:t>Summary:</w:t>
      </w:r>
    </w:p>
    <w:p w14:paraId="369077A6" w14:textId="77777777" w:rsidR="00910F84" w:rsidRDefault="00910F84">
      <w:r>
        <w:t>The Greek word lepros refers to a person suffering from leprosy, a dreaded and disfiguring skin disease in the ancient world. In the biblical context, leprosy was not only a severe physical affliction but also a profound social and ceremonial crisis, rendering the individual ritually unclean and banished from the community. When the leper approaches Jesus in Matthew 8:2, his request for cleansing rather than healing highlights the ceremonial restoration and social reconciliation that Jesus' touch brings, demonstrating His authority over sickness and the Law.</w:t>
      </w:r>
    </w:p>
    <w:p w14:paraId="58440E47" w14:textId="77777777" w:rsidR="00910F84" w:rsidRDefault="00910F84"/>
    <w:p w14:paraId="6F64C3F9" w14:textId="77777777" w:rsidR="00910F84" w:rsidRDefault="00910F84">
      <w:r w:rsidRPr="00910F84">
        <w:rPr>
          <w:b/>
        </w:rPr>
        <w:t>Full Study:</w:t>
      </w:r>
    </w:p>
    <w:p w14:paraId="4BFF691A" w14:textId="77777777" w:rsidR="00910F84" w:rsidRDefault="00910F84"/>
    <w:p w14:paraId="022218D7" w14:textId="77777777" w:rsidR="00910F84" w:rsidRPr="00910F84" w:rsidRDefault="00910F84">
      <w:pPr>
        <w:rPr>
          <w:b/>
        </w:rPr>
      </w:pPr>
      <w:r w:rsidRPr="00910F84">
        <w:rPr>
          <w:b/>
        </w:rPr>
        <w:t>1. Word Picture / Background</w:t>
      </w:r>
    </w:p>
    <w:p w14:paraId="7955B4A4" w14:textId="77777777" w:rsidR="00910F84" w:rsidRDefault="00910F84">
      <w:r>
        <w:t>• Lepros derives from the Greek word lepis, meaning "a scale," or lepo, meaning "to peel." This word picture vividly describes the scaly, peeling, and flaking skin associated with various dermatological conditions in antiquity. In the ancient Near East, leprosy encompassed several severe, infectious, and peeling skin diseases, including what is known today as Hansen's disease.</w:t>
      </w:r>
    </w:p>
    <w:p w14:paraId="637AF243" w14:textId="77777777" w:rsidR="00910F84" w:rsidRDefault="00910F84"/>
    <w:p w14:paraId="7A47E3DD" w14:textId="77777777" w:rsidR="00910F84" w:rsidRDefault="00910F84">
      <w:r>
        <w:t>Under the Levitical Law, a person diagnosed with this condition was declared ceremonially unclean. Lepers were cast out of society, forced to live in isolation outside the city gates, wear torn clothes, cover their faces, and cry out "Unclean! Unclean!" to warn anyone approaching. They were cut off from their families, their communities, and the worship of God in the tabernacle or temple. To be a leper was to be treated as one of the living dead.</w:t>
      </w:r>
    </w:p>
    <w:p w14:paraId="46B87E6F" w14:textId="77777777" w:rsidR="00910F84" w:rsidRDefault="00910F84"/>
    <w:p w14:paraId="1303B794" w14:textId="77777777" w:rsidR="00910F84" w:rsidRPr="00910F84" w:rsidRDefault="00910F84">
      <w:pPr>
        <w:rPr>
          <w:b/>
        </w:rPr>
      </w:pPr>
      <w:r w:rsidRPr="00910F84">
        <w:rPr>
          <w:b/>
        </w:rPr>
        <w:t>2. Meaning / Lexical Definition</w:t>
      </w:r>
    </w:p>
    <w:p w14:paraId="07C7BF5C" w14:textId="77777777" w:rsidR="00910F84" w:rsidRDefault="00910F84">
      <w:r>
        <w:t>The term lepros functions as a noun referring to "a leper" or "one afflicted with leprosy." It designates an individual carrying a scaly skin disease that results in physical disfigurement and ritual impurity. Lexically, the term emphasizes the physical manifestations of the disease—the scaling, peeling, and white patches on the skin—while also carrying heavy social and religious connotations of exclusion, defilement, and divine judgment.</w:t>
      </w:r>
    </w:p>
    <w:p w14:paraId="76B5303C" w14:textId="77777777" w:rsidR="00910F84" w:rsidRDefault="00910F84"/>
    <w:p w14:paraId="7A8594F4" w14:textId="77777777" w:rsidR="00910F84" w:rsidRPr="00910F84" w:rsidRDefault="00910F84">
      <w:pPr>
        <w:rPr>
          <w:b/>
        </w:rPr>
      </w:pPr>
      <w:r w:rsidRPr="00910F84">
        <w:rPr>
          <w:b/>
        </w:rPr>
        <w:t>3. Usage and Word Pictures</w:t>
      </w:r>
    </w:p>
    <w:p w14:paraId="68D0E123" w14:textId="77777777" w:rsidR="00910F84" w:rsidRDefault="00910F84">
      <w:r>
        <w:t xml:space="preserve">In classical Greek literature, the word referred to scaly or rough skin. In the Septuagint (the Greek translation of the Old Testament), lepra and lepros were used to translate the Hebrew word tzara'at, a broad term for infectious skin diseases, as well as mold and mildew on clothing and walls. </w:t>
      </w:r>
    </w:p>
    <w:p w14:paraId="06676074" w14:textId="77777777" w:rsidR="00910F84" w:rsidRDefault="00910F84"/>
    <w:p w14:paraId="1A2FD792" w14:textId="77777777" w:rsidR="00910F84" w:rsidRDefault="00910F84">
      <w:r>
        <w:t xml:space="preserve">Scripturally, the physical reality of the leper serves as a powerful word picture for the spiritual reality of sin. </w:t>
      </w:r>
    </w:p>
    <w:p w14:paraId="661DC827" w14:textId="77777777" w:rsidR="00910F84" w:rsidRDefault="00910F84">
      <w:r>
        <w:t>• Leprosy, like sin, starts small and unnoticed but spreads progressively, corrupting the entire body.</w:t>
      </w:r>
    </w:p>
    <w:p w14:paraId="332BF385" w14:textId="77777777" w:rsidR="00910F84" w:rsidRDefault="00910F84">
      <w:r>
        <w:t>• It desensitizes the nerves, leading to further self-injury, mirroring how sin hardens the conscience.</w:t>
      </w:r>
    </w:p>
    <w:p w14:paraId="419417B1" w14:textId="77777777" w:rsidR="00910F84" w:rsidRDefault="00910F84">
      <w:r>
        <w:t>• It defiles and isolates, separating the sinner from fellowship with a holy God and the community of faith.</w:t>
      </w:r>
    </w:p>
    <w:p w14:paraId="4E56A96D" w14:textId="77777777" w:rsidR="00910F84" w:rsidRDefault="00910F84">
      <w:r>
        <w:t>• It is humanly incurable, requiring a sovereign, cleansing act of God.</w:t>
      </w:r>
    </w:p>
    <w:p w14:paraId="602A9FB5" w14:textId="77777777" w:rsidR="00910F84" w:rsidRDefault="00910F84"/>
    <w:p w14:paraId="40C25A7A" w14:textId="77777777" w:rsidR="00910F84" w:rsidRPr="00910F84" w:rsidRDefault="00910F84">
      <w:pPr>
        <w:rPr>
          <w:b/>
        </w:rPr>
      </w:pPr>
      <w:r w:rsidRPr="00910F84">
        <w:rPr>
          <w:b/>
        </w:rPr>
        <w:t>4. Theological Implications</w:t>
      </w:r>
    </w:p>
    <w:p w14:paraId="26FA445A" w14:textId="77777777" w:rsidR="00910F84" w:rsidRDefault="00910F84">
      <w:r>
        <w:t xml:space="preserve">The biblical treatment of a leper highlights the profound theological shift brought by the ministry of Jesus Christ. Under the Mosaic Law, holiness and cleanness were guarded by separation. If a clean person touched an unclean leper, the clean person became defiled. </w:t>
      </w:r>
    </w:p>
    <w:p w14:paraId="7521B2D9" w14:textId="77777777" w:rsidR="00910F84" w:rsidRDefault="00910F84"/>
    <w:p w14:paraId="2FCC03C6" w14:textId="77777777" w:rsidR="00910F84" w:rsidRDefault="00910F84">
      <w:r>
        <w:t>When Jesus encounters the leper, He reverses this dynamic. By reaching out and touching the lepros, Jesus does not contract defilement. Instead, His absolute purity and life-giving power transfer to the leper, instantly driving away the disease and restoring the man's flesh. This demonstrates that Jesus is the fulfillment of the Law, possessing a superior holiness that cleanses contamination rather than being contaminated by it. Furthermore, the restoration of lepers is a key messianic sign, proving that the kingdom of God has broken into the world.</w:t>
      </w:r>
    </w:p>
    <w:p w14:paraId="27FD0E90" w14:textId="77777777" w:rsidR="00910F84" w:rsidRDefault="00910F84"/>
    <w:p w14:paraId="3DC93F86" w14:textId="77777777" w:rsidR="00910F84" w:rsidRPr="00910F84" w:rsidRDefault="00910F84">
      <w:pPr>
        <w:rPr>
          <w:b/>
        </w:rPr>
      </w:pPr>
      <w:r w:rsidRPr="00910F84">
        <w:rPr>
          <w:b/>
        </w:rPr>
        <w:t>5. Contextual Nuance in the Passage</w:t>
      </w:r>
    </w:p>
    <w:p w14:paraId="2B84F3D1" w14:textId="77777777" w:rsidR="00910F84" w:rsidRDefault="00910F84">
      <w:r>
        <w:t xml:space="preserve">In Matthew 8:2, this encounter occurs immediately after Jesus delivers the Sermon on the Mount. As Jesus descends the mountain, followed by great multitudes, a leper breaks all social and legal boundaries to approach Him. </w:t>
      </w:r>
    </w:p>
    <w:p w14:paraId="274227CF" w14:textId="77777777" w:rsidR="00910F84" w:rsidRDefault="00910F84"/>
    <w:p w14:paraId="4F34BBD0" w14:textId="77777777" w:rsidR="00910F84" w:rsidRDefault="00910F84">
      <w:r>
        <w:t xml:space="preserve">The leper kneels or bows down in worship (proskuneo), recognizing Jesus' divine authority. His plea is highly instructive: "Lord, if You are willing, You can make me clean." He does not doubt Jesus' power (dynamis) to heal him; he only questions His willingness to touch and restore someone so despised. </w:t>
      </w:r>
    </w:p>
    <w:p w14:paraId="28506DF1" w14:textId="77777777" w:rsidR="00910F84" w:rsidRDefault="00910F84"/>
    <w:p w14:paraId="06ADA49E" w14:textId="77777777" w:rsidR="00910F84" w:rsidRDefault="00910F84">
      <w:r>
        <w:t>The leper does not ask to be "healed" (iaomai), but to be "cleansed" (katharizo). This distinction shows that the man is seeking more than physical relief. He is begging for the removal of his shame, the restoration of his priestly access to God, and his return to human community. Jesus' immediate touch and words, "I am willing; be cleansed," meet both his physical and relational needs.</w:t>
      </w:r>
    </w:p>
    <w:p w14:paraId="299EEC18" w14:textId="77777777" w:rsidR="00910F84" w:rsidRDefault="00910F84"/>
    <w:p w14:paraId="7250CC11" w14:textId="77777777" w:rsidR="00910F84" w:rsidRPr="00910F84" w:rsidRDefault="00910F84">
      <w:pPr>
        <w:rPr>
          <w:b/>
        </w:rPr>
      </w:pPr>
      <w:r w:rsidRPr="00910F84">
        <w:rPr>
          <w:b/>
        </w:rPr>
        <w:t>6. Key Uses in Other Verses (NKJV)</w:t>
      </w:r>
    </w:p>
    <w:p w14:paraId="560EF707" w14:textId="77777777" w:rsidR="00910F84" w:rsidRDefault="00910F84">
      <w:r>
        <w:t>• Matthew 10:8 – "Heal the sick, cleanse the lepers, raise the dead, cast out demons. Freely you have received, freely give."</w:t>
      </w:r>
    </w:p>
    <w:p w14:paraId="318AC32F" w14:textId="77777777" w:rsidR="00910F84" w:rsidRDefault="00910F84">
      <w:r>
        <w:t>• Matthew 11:5 – "The blind see and the lame walk; the lepers are cleansed and the deaf hear; the dead are raised and the poor have the gospel preached to them."</w:t>
      </w:r>
    </w:p>
    <w:p w14:paraId="3AB5CB79" w14:textId="77777777" w:rsidR="00910F84" w:rsidRDefault="00910F84">
      <w:r>
        <w:t>• Matthew 26:6 – "And when Jesus was in Bethany, at the house of Simon the leper,"</w:t>
      </w:r>
    </w:p>
    <w:p w14:paraId="4BBF4073" w14:textId="77777777" w:rsidR="00910F84" w:rsidRDefault="00910F84">
      <w:r>
        <w:t>• Luke 4:27 – "And many lepers were in Israel in the time of Elisha the prophet, and none of them was cleansed except Naaman the Syrian."</w:t>
      </w:r>
    </w:p>
    <w:p w14:paraId="56C78983" w14:textId="77777777" w:rsidR="00910F84" w:rsidRDefault="00910F84">
      <w:r>
        <w:t>• Luke 17:12 – "Then as He entered a certain village, there met Him ten men who were lepers, who stood afar off."</w:t>
      </w:r>
    </w:p>
    <w:p w14:paraId="71018FE2" w14:textId="77777777" w:rsidR="00910F84" w:rsidRDefault="00910F84"/>
    <w:p w14:paraId="026F289F" w14:textId="77777777" w:rsidR="00910F84" w:rsidRPr="00910F84" w:rsidRDefault="00910F84">
      <w:pPr>
        <w:rPr>
          <w:b/>
        </w:rPr>
      </w:pPr>
      <w:r w:rsidRPr="00910F84">
        <w:rPr>
          <w:b/>
        </w:rPr>
        <w:t>7. Other Relevant Insights</w:t>
      </w:r>
    </w:p>
    <w:p w14:paraId="31F50909" w14:textId="77777777" w:rsidR="00910F84" w:rsidRDefault="00910F84">
      <w:r>
        <w:t xml:space="preserve">After cleansing the leper, Jesus commands him to "show yourself to the priest, and offer the gift that Moses commanded, as a testimony to them" (Matthew 8:4). This refers to the highly detailed purification ritual outlined in Leviticus 14. </w:t>
      </w:r>
    </w:p>
    <w:p w14:paraId="5FB29FED" w14:textId="77777777" w:rsidR="00910F84" w:rsidRDefault="00910F84"/>
    <w:p w14:paraId="6DDCCC07" w14:textId="77777777" w:rsidR="00910F84" w:rsidRDefault="00910F84">
      <w:r>
        <w:t>Because leprosy was rarely, if ever, cured, the priests in Jerusalem had likely never performed this eight-day ritual. By sending the cleansed leper to them, Jesus presents the religious leadership with undeniable, physical proof of His messianic authority. It was a "testimony to them" that a greater than Moses was in their midst, doing what the Law could never do—cleansing the unclean from the inside out.</w:t>
      </w:r>
    </w:p>
    <w:p w14:paraId="7B7D364E" w14:textId="77777777" w:rsidR="00910F84" w:rsidRDefault="00910F84"/>
    <w:p w14:paraId="4AA695A4" w14:textId="77777777" w:rsidR="00910F84" w:rsidRPr="00910F84" w:rsidRDefault="00910F84">
      <w:pPr>
        <w:rPr>
          <w:b/>
        </w:rPr>
      </w:pPr>
      <w:r w:rsidRPr="00910F84">
        <w:rPr>
          <w:b/>
        </w:rPr>
        <w:t>8. References</w:t>
      </w:r>
    </w:p>
    <w:p w14:paraId="47C9A666" w14:textId="77777777" w:rsidR="00910F84" w:rsidRDefault="00910F84">
      <w:r>
        <w:t>• BDAG (Bauer, Danker, Arndt, and Gingrich Greek-English Lexicon)</w:t>
      </w:r>
    </w:p>
    <w:p w14:paraId="3929894B" w14:textId="77777777" w:rsidR="00910F84" w:rsidRDefault="00910F84">
      <w:r>
        <w:t>• Theological Dictionary of the New Testament (TDNT)</w:t>
      </w:r>
    </w:p>
    <w:p w14:paraId="258BDDF6" w14:textId="77777777" w:rsidR="00910F84" w:rsidRDefault="00910F84">
      <w:r>
        <w:t>• New International Dictionary of New Testament Theology and Exegesis (NIDNTTE)</w:t>
      </w:r>
    </w:p>
    <w:p w14:paraId="7CA9AA09" w14:textId="77777777" w:rsidR="00910F84" w:rsidRDefault="00910F84">
      <w:r>
        <w:t>• Thayer's Greek Lexicon</w:t>
      </w:r>
    </w:p>
    <w:p w14:paraId="09AB8091" w14:textId="77777777" w:rsidR="00910F84" w:rsidRDefault="00910F84">
      <w:r>
        <w:t>• Blue Letter Bible</w:t>
      </w:r>
    </w:p>
    <w:p w14:paraId="6ED747FB" w14:textId="136FDFD8" w:rsidR="004C5552" w:rsidRDefault="00910F8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0F8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504F"/>
  <w15:chartTrackingRefBased/>
  <w15:docId w15:val="{A085A928-9CAF-4F8C-9A0D-7CC36DA8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0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F84"/>
    <w:rPr>
      <w:rFonts w:eastAsiaTheme="majorEastAsia" w:cstheme="majorBidi"/>
      <w:color w:val="272727" w:themeColor="text1" w:themeTint="D8"/>
    </w:rPr>
  </w:style>
  <w:style w:type="paragraph" w:styleId="Title">
    <w:name w:val="Title"/>
    <w:basedOn w:val="Normal"/>
    <w:next w:val="Normal"/>
    <w:link w:val="TitleChar"/>
    <w:uiPriority w:val="10"/>
    <w:qFormat/>
    <w:rsid w:val="0091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F84"/>
    <w:pPr>
      <w:spacing w:before="160"/>
      <w:jc w:val="center"/>
    </w:pPr>
    <w:rPr>
      <w:i/>
      <w:iCs/>
      <w:color w:val="404040" w:themeColor="text1" w:themeTint="BF"/>
    </w:rPr>
  </w:style>
  <w:style w:type="character" w:customStyle="1" w:styleId="QuoteChar">
    <w:name w:val="Quote Char"/>
    <w:basedOn w:val="DefaultParagraphFont"/>
    <w:link w:val="Quote"/>
    <w:uiPriority w:val="29"/>
    <w:rsid w:val="00910F84"/>
    <w:rPr>
      <w:i/>
      <w:iCs/>
      <w:color w:val="404040" w:themeColor="text1" w:themeTint="BF"/>
    </w:rPr>
  </w:style>
  <w:style w:type="paragraph" w:styleId="ListParagraph">
    <w:name w:val="List Paragraph"/>
    <w:basedOn w:val="Normal"/>
    <w:uiPriority w:val="34"/>
    <w:qFormat/>
    <w:rsid w:val="00910F84"/>
    <w:pPr>
      <w:ind w:left="720"/>
      <w:contextualSpacing/>
    </w:pPr>
  </w:style>
  <w:style w:type="character" w:styleId="IntenseEmphasis">
    <w:name w:val="Intense Emphasis"/>
    <w:basedOn w:val="DefaultParagraphFont"/>
    <w:uiPriority w:val="21"/>
    <w:qFormat/>
    <w:rsid w:val="00910F84"/>
    <w:rPr>
      <w:i/>
      <w:iCs/>
      <w:color w:val="2E74B5" w:themeColor="accent1" w:themeShade="BF"/>
    </w:rPr>
  </w:style>
  <w:style w:type="paragraph" w:styleId="IntenseQuote">
    <w:name w:val="Intense Quote"/>
    <w:basedOn w:val="Normal"/>
    <w:next w:val="Normal"/>
    <w:link w:val="IntenseQuoteChar"/>
    <w:uiPriority w:val="30"/>
    <w:qFormat/>
    <w:rsid w:val="00910F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0F84"/>
    <w:rPr>
      <w:i/>
      <w:iCs/>
      <w:color w:val="2E74B5" w:themeColor="accent1" w:themeShade="BF"/>
    </w:rPr>
  </w:style>
  <w:style w:type="character" w:styleId="IntenseReference">
    <w:name w:val="Intense Reference"/>
    <w:basedOn w:val="DefaultParagraphFont"/>
    <w:uiPriority w:val="32"/>
    <w:qFormat/>
    <w:rsid w:val="00910F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5216</Characters>
  <Application>Microsoft Office Word</Application>
  <DocSecurity>0</DocSecurity>
  <Lines>100</Lines>
  <Paragraphs>54</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