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C09B" w14:textId="77777777" w:rsidR="006024AE" w:rsidRPr="006024AE" w:rsidRDefault="006024AE">
      <w:pPr>
        <w:rPr>
          <w:b/>
        </w:rPr>
      </w:pPr>
      <w:r w:rsidRPr="006024AE">
        <w:rPr>
          <w:b/>
        </w:rPr>
        <w:t>WORSHIPED - ( proskuneo , Strong's G4352 )</w:t>
      </w:r>
    </w:p>
    <w:p w14:paraId="22F31352" w14:textId="77777777" w:rsidR="006024AE" w:rsidRDefault="006024AE">
      <w:r w:rsidRPr="006024AE">
        <w:rPr>
          <w:b/>
        </w:rPr>
        <w:t>Summary:</w:t>
      </w:r>
    </w:p>
    <w:p w14:paraId="325FAAE7" w14:textId="77777777" w:rsidR="006024AE" w:rsidRDefault="006024AE">
      <w:r>
        <w:t>The Greek verb proskuneo fundamentally means to bow low, prostrate oneself, or pay profound homage to a superior. In the New Testament, particularly in the Gospels, it is the primary term used for expressing reverence, adoration, and worship directed toward God or, remarkably, toward Jesus as the incarnate Son of God. When the leper in Matthew 8:2 "worshiped" Jesus, he was not merely showing polite cultural deference to a traveling rabbi; he was performing an act of total surrender and profound acknowledgment of divine authority, recognizing in Jesus the very presence and power of God to heal.</w:t>
      </w:r>
    </w:p>
    <w:p w14:paraId="08915198" w14:textId="77777777" w:rsidR="006024AE" w:rsidRDefault="006024AE"/>
    <w:p w14:paraId="2EB8B611" w14:textId="77777777" w:rsidR="006024AE" w:rsidRDefault="006024AE">
      <w:r w:rsidRPr="006024AE">
        <w:rPr>
          <w:b/>
        </w:rPr>
        <w:t>Full Study:</w:t>
      </w:r>
    </w:p>
    <w:p w14:paraId="1014804B" w14:textId="77777777" w:rsidR="006024AE" w:rsidRDefault="006024AE"/>
    <w:p w14:paraId="42D3FDB9" w14:textId="77777777" w:rsidR="006024AE" w:rsidRPr="006024AE" w:rsidRDefault="006024AE">
      <w:pPr>
        <w:rPr>
          <w:b/>
        </w:rPr>
      </w:pPr>
      <w:r w:rsidRPr="006024AE">
        <w:rPr>
          <w:b/>
        </w:rPr>
        <w:t>1. Word Picture / Background</w:t>
      </w:r>
    </w:p>
    <w:p w14:paraId="0B82429E" w14:textId="77777777" w:rsidR="006024AE" w:rsidRDefault="006024AE">
      <w:r>
        <w:t>- Etymologically, proskuneo is often understood as a compound of pros (towards) and kuneo (to kiss), suggesting the ancient Near Eastern practice of kissing the ground, the hem of a garment, or the feet of a king or deity as a sign of absolute submission.</w:t>
      </w:r>
    </w:p>
    <w:p w14:paraId="693BA745" w14:textId="77777777" w:rsidR="006024AE" w:rsidRDefault="006024AE">
      <w:r>
        <w:t>- In the ancient secular and political world, this word described the deep, physical act of prostration performed before a monarch, ruler, or dignitary. One would fall face down on the ground to show that the superior held absolute power over life and death.</w:t>
      </w:r>
    </w:p>
    <w:p w14:paraId="11D97B95" w14:textId="77777777" w:rsidR="006024AE" w:rsidRDefault="006024AE">
      <w:r>
        <w:t>- In the biblical and Jewish context, this physical posture of bowing or prostrating oneself became the outward expression of religious reverence directed exclusively toward the Creator, distinguishing true worship of Yahweh from the bowing practiced in idol worship.</w:t>
      </w:r>
    </w:p>
    <w:p w14:paraId="05B124DE" w14:textId="77777777" w:rsidR="006024AE" w:rsidRDefault="006024AE"/>
    <w:p w14:paraId="6A26CED2" w14:textId="77777777" w:rsidR="006024AE" w:rsidRPr="006024AE" w:rsidRDefault="006024AE">
      <w:pPr>
        <w:rPr>
          <w:b/>
        </w:rPr>
      </w:pPr>
      <w:r w:rsidRPr="006024AE">
        <w:rPr>
          <w:b/>
        </w:rPr>
        <w:t>2. Meaning / Lexical Definition</w:t>
      </w:r>
    </w:p>
    <w:p w14:paraId="3E49A3C1" w14:textId="77777777" w:rsidR="006024AE" w:rsidRDefault="006024AE">
      <w:r>
        <w:t>- To express ultimate respect, homage, and reverence, typically by bowing down or prostrating oneself.</w:t>
      </w:r>
    </w:p>
    <w:p w14:paraId="0BECAF09" w14:textId="77777777" w:rsidR="006024AE" w:rsidRDefault="006024AE">
      <w:r>
        <w:t>- To worship, honor, and adore God, ascribing supreme worth and divine honor to Him.</w:t>
      </w:r>
    </w:p>
    <w:p w14:paraId="2F7F258C" w14:textId="77777777" w:rsidR="006024AE" w:rsidRDefault="006024AE">
      <w:r>
        <w:t>- To bow in humble submission, acknowledging the superior authority, majesty, and holiness of the one being approached.</w:t>
      </w:r>
    </w:p>
    <w:p w14:paraId="3D5714FF" w14:textId="77777777" w:rsidR="006024AE" w:rsidRDefault="006024AE"/>
    <w:p w14:paraId="70179F06" w14:textId="77777777" w:rsidR="006024AE" w:rsidRPr="006024AE" w:rsidRDefault="006024AE">
      <w:pPr>
        <w:rPr>
          <w:b/>
        </w:rPr>
      </w:pPr>
      <w:r w:rsidRPr="006024AE">
        <w:rPr>
          <w:b/>
        </w:rPr>
        <w:t>3. Usage and Word Pictures</w:t>
      </w:r>
    </w:p>
    <w:p w14:paraId="125AB070" w14:textId="77777777" w:rsidR="006024AE" w:rsidRDefault="006024AE">
      <w:r>
        <w:t>- The word frequently retains its physical imagery in the Gospels, where desperate people fall on their knees or flat on their faces before Jesus.</w:t>
      </w:r>
    </w:p>
    <w:p w14:paraId="2A8BB721" w14:textId="77777777" w:rsidR="006024AE" w:rsidRDefault="006024AE">
      <w:r>
        <w:t>- It denotes an inward heart posture of radical humility combined with an outward expression of reverence.</w:t>
      </w:r>
    </w:p>
    <w:p w14:paraId="0F7D609A" w14:textId="77777777" w:rsidR="006024AE" w:rsidRDefault="006024AE">
      <w:r>
        <w:t>- In the New Testament, proskuneo undergoes a profound theological elevation: humans and even demonic powers bow before Jesus, recognizing His divine identity, an honor that Scripture strictly forbids giving to any created being or angel.</w:t>
      </w:r>
    </w:p>
    <w:p w14:paraId="1F69D23F" w14:textId="77777777" w:rsidR="006024AE" w:rsidRDefault="006024AE"/>
    <w:p w14:paraId="351086C6" w14:textId="77777777" w:rsidR="006024AE" w:rsidRPr="006024AE" w:rsidRDefault="006024AE">
      <w:pPr>
        <w:rPr>
          <w:b/>
        </w:rPr>
      </w:pPr>
      <w:r w:rsidRPr="006024AE">
        <w:rPr>
          <w:b/>
        </w:rPr>
        <w:t>4. Theological Implications</w:t>
      </w:r>
    </w:p>
    <w:p w14:paraId="76655A39" w14:textId="77777777" w:rsidR="006024AE" w:rsidRDefault="006024AE">
      <w:r>
        <w:t>- The frequent use of proskuneo toward Jesus by ordinary people, disciples, and healed outcasts serves as a strong implicit testimony to His deity. If Jesus were merely a good moral teacher or a prophet, accepting this level of worship would be blasphemy; instead, He receives it as entirely appropriate.</w:t>
      </w:r>
    </w:p>
    <w:p w14:paraId="5B1FF0FC" w14:textId="77777777" w:rsidR="006024AE" w:rsidRDefault="006024AE">
      <w:r>
        <w:t>- True worship (proskuneo) requires the complete humbling of the self, laying aside pride, independence, and self-sufficiency to place oneself entirely at the mercy and disposal of the Lord.</w:t>
      </w:r>
    </w:p>
    <w:p w14:paraId="320FC99E" w14:textId="77777777" w:rsidR="006024AE" w:rsidRDefault="006024AE"/>
    <w:p w14:paraId="4F6B5AA0" w14:textId="77777777" w:rsidR="006024AE" w:rsidRPr="006024AE" w:rsidRDefault="006024AE">
      <w:pPr>
        <w:rPr>
          <w:b/>
        </w:rPr>
      </w:pPr>
      <w:r w:rsidRPr="006024AE">
        <w:rPr>
          <w:b/>
        </w:rPr>
        <w:t>5. Contextual Nuance in the Passage</w:t>
      </w:r>
    </w:p>
    <w:p w14:paraId="05302269" w14:textId="77777777" w:rsidR="006024AE" w:rsidRDefault="006024AE">
      <w:r>
        <w:t>- In Matthew 8:2, a leper approaches Jesus immediately after the Sermon on the Mount. Leprosy was a devastating physical condition and a ceremonial death sentence that isolated a person from society and the temple.</w:t>
      </w:r>
    </w:p>
    <w:p w14:paraId="27C63FB4" w14:textId="77777777" w:rsidR="006024AE" w:rsidRDefault="006024AE">
      <w:r>
        <w:t>- By kneeling and worshiping Jesus (proskuneo), the leper breaks social and religious taboos, stepping past the crowd to place himself face-to-face and low to the ground before the Savior.</w:t>
      </w:r>
    </w:p>
    <w:p w14:paraId="5637F262" w14:textId="77777777" w:rsidR="006024AE" w:rsidRDefault="006024AE">
      <w:r>
        <w:t>- The man's act of worship is paired immediately with an incredible statement of faith: "Lord, if You are willing, You can make me clean." His worship is not superstitious panic, but a humble recognition that Jesus possesses divine authority over sickness and disease.</w:t>
      </w:r>
    </w:p>
    <w:p w14:paraId="19D4932A" w14:textId="77777777" w:rsidR="006024AE" w:rsidRDefault="006024AE"/>
    <w:p w14:paraId="27AA950D" w14:textId="77777777" w:rsidR="006024AE" w:rsidRPr="006024AE" w:rsidRDefault="006024AE">
      <w:pPr>
        <w:rPr>
          <w:b/>
        </w:rPr>
      </w:pPr>
      <w:r w:rsidRPr="006024AE">
        <w:rPr>
          <w:b/>
        </w:rPr>
        <w:t>6. Key Uses in Other Verses (NKJV)</w:t>
      </w:r>
    </w:p>
    <w:p w14:paraId="5C315EBE" w14:textId="77777777" w:rsidR="006024AE" w:rsidRDefault="006024AE">
      <w:r>
        <w:t>- Matthew 2:2 - "saying, 'Where is He who has been born King of the Jews? For we have seen His star in the East and have come to worship Him.'"</w:t>
      </w:r>
    </w:p>
    <w:p w14:paraId="0650706D" w14:textId="77777777" w:rsidR="006024AE" w:rsidRDefault="006024AE">
      <w:r>
        <w:t>- Matthew 4:10 - "Then Jesus said to him, 'Away with you, Satan! For it is written, "You shall worship the LORD your God, and Him only you shall serve."'"</w:t>
      </w:r>
    </w:p>
    <w:p w14:paraId="2993990E" w14:textId="77777777" w:rsidR="006024AE" w:rsidRDefault="006024AE">
      <w:r>
        <w:t>- Matthew 14:33 - "Then those who were in the boat came and worshiped Him, saying, 'Truly You are the Son of God.'"</w:t>
      </w:r>
    </w:p>
    <w:p w14:paraId="56815084" w14:textId="77777777" w:rsidR="006024AE" w:rsidRDefault="006024AE">
      <w:r>
        <w:t>- John 4:24 - "God is Spirit, and those who worship Him must worship in spirit and truth."</w:t>
      </w:r>
    </w:p>
    <w:p w14:paraId="21A5271E" w14:textId="77777777" w:rsidR="006024AE" w:rsidRDefault="006024AE">
      <w:r>
        <w:t>- Revelation 22:8-9 - "Now I, John, saw and heard these things. And when I heard and saw, I fell down to worship before the feet of the angel who showed me these things. Then he said to me, 'See that you do not do that. For I am your fellow servant, and of your brethren the prophets, and of those who keep the words of this book. Worship God.'"</w:t>
      </w:r>
    </w:p>
    <w:p w14:paraId="6EE9A14B" w14:textId="77777777" w:rsidR="006024AE" w:rsidRDefault="006024AE"/>
    <w:p w14:paraId="3CDEF898" w14:textId="77777777" w:rsidR="006024AE" w:rsidRPr="006024AE" w:rsidRDefault="006024AE">
      <w:pPr>
        <w:rPr>
          <w:b/>
        </w:rPr>
      </w:pPr>
      <w:r w:rsidRPr="006024AE">
        <w:rPr>
          <w:b/>
        </w:rPr>
        <w:t>7. Other Relevant Insights</w:t>
      </w:r>
    </w:p>
    <w:p w14:paraId="3D8A6224" w14:textId="77777777" w:rsidR="006024AE" w:rsidRDefault="006024AE">
      <w:r>
        <w:t>- The contrast between Matthew 8:2 and the surrounding culture highlights the uniqueness of Jesus. While Roman emperors demanded proskuneo as a political loyalty test, Jesus evokes it naturally from those who witness His compassion and power.</w:t>
      </w:r>
    </w:p>
    <w:p w14:paraId="1668C2C5" w14:textId="77777777" w:rsidR="006024AE" w:rsidRDefault="006024AE">
      <w:r>
        <w:t>- True faith always leads to worship; the leper did not wait until he was healed to honor Jesus, but bowed before Him in his brokenness and need.</w:t>
      </w:r>
    </w:p>
    <w:p w14:paraId="6A80C83C" w14:textId="77777777" w:rsidR="006024AE" w:rsidRDefault="006024AE"/>
    <w:p w14:paraId="202723D0" w14:textId="77777777" w:rsidR="006024AE" w:rsidRPr="006024AE" w:rsidRDefault="006024AE">
      <w:pPr>
        <w:rPr>
          <w:b/>
        </w:rPr>
      </w:pPr>
      <w:r w:rsidRPr="006024AE">
        <w:rPr>
          <w:b/>
        </w:rPr>
        <w:t>8. References</w:t>
      </w:r>
    </w:p>
    <w:p w14:paraId="401C731D" w14:textId="77777777" w:rsidR="006024AE" w:rsidRDefault="006024AE">
      <w:r>
        <w:t>BDAG (A Greek-English Lexicon of the New Testament and Other Early Christian Literature)</w:t>
      </w:r>
    </w:p>
    <w:p w14:paraId="1F8B4600" w14:textId="77777777" w:rsidR="006024AE" w:rsidRDefault="006024AE">
      <w:r>
        <w:t>TDNT (Theological Dictionary of the New Testament)</w:t>
      </w:r>
    </w:p>
    <w:p w14:paraId="573470E5" w14:textId="77777777" w:rsidR="006024AE" w:rsidRDefault="006024AE">
      <w:r>
        <w:t>NIDNTTE (New International Dictionary of New Testament Theology and Exegesis)</w:t>
      </w:r>
    </w:p>
    <w:p w14:paraId="394C40A4" w14:textId="77777777" w:rsidR="006024AE" w:rsidRDefault="006024AE">
      <w:r>
        <w:t>Vine's Expository Dictionary of New Testament Words</w:t>
      </w:r>
    </w:p>
    <w:p w14:paraId="0D131E48" w14:textId="77777777" w:rsidR="006024AE" w:rsidRDefault="006024AE">
      <w:r>
        <w:t>Enduring Word Bible Commentary by David Guzik</w:t>
      </w:r>
    </w:p>
    <w:p w14:paraId="677206AB" w14:textId="317D5FF6" w:rsidR="004C5552" w:rsidRDefault="006024AE">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24AE"/>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0CD5C"/>
  <w15:chartTrackingRefBased/>
  <w15:docId w15:val="{73EA6479-C8C5-4507-9E66-EDCA3A54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2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4AE"/>
    <w:rPr>
      <w:rFonts w:eastAsiaTheme="majorEastAsia" w:cstheme="majorBidi"/>
      <w:color w:val="272727" w:themeColor="text1" w:themeTint="D8"/>
    </w:rPr>
  </w:style>
  <w:style w:type="paragraph" w:styleId="Title">
    <w:name w:val="Title"/>
    <w:basedOn w:val="Normal"/>
    <w:next w:val="Normal"/>
    <w:link w:val="TitleChar"/>
    <w:uiPriority w:val="10"/>
    <w:qFormat/>
    <w:rsid w:val="00602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4AE"/>
    <w:pPr>
      <w:spacing w:before="160"/>
      <w:jc w:val="center"/>
    </w:pPr>
    <w:rPr>
      <w:i/>
      <w:iCs/>
      <w:color w:val="404040" w:themeColor="text1" w:themeTint="BF"/>
    </w:rPr>
  </w:style>
  <w:style w:type="character" w:customStyle="1" w:styleId="QuoteChar">
    <w:name w:val="Quote Char"/>
    <w:basedOn w:val="DefaultParagraphFont"/>
    <w:link w:val="Quote"/>
    <w:uiPriority w:val="29"/>
    <w:rsid w:val="006024AE"/>
    <w:rPr>
      <w:i/>
      <w:iCs/>
      <w:color w:val="404040" w:themeColor="text1" w:themeTint="BF"/>
    </w:rPr>
  </w:style>
  <w:style w:type="paragraph" w:styleId="ListParagraph">
    <w:name w:val="List Paragraph"/>
    <w:basedOn w:val="Normal"/>
    <w:uiPriority w:val="34"/>
    <w:qFormat/>
    <w:rsid w:val="006024AE"/>
    <w:pPr>
      <w:ind w:left="720"/>
      <w:contextualSpacing/>
    </w:pPr>
  </w:style>
  <w:style w:type="character" w:styleId="IntenseEmphasis">
    <w:name w:val="Intense Emphasis"/>
    <w:basedOn w:val="DefaultParagraphFont"/>
    <w:uiPriority w:val="21"/>
    <w:qFormat/>
    <w:rsid w:val="006024AE"/>
    <w:rPr>
      <w:i/>
      <w:iCs/>
      <w:color w:val="2E74B5" w:themeColor="accent1" w:themeShade="BF"/>
    </w:rPr>
  </w:style>
  <w:style w:type="paragraph" w:styleId="IntenseQuote">
    <w:name w:val="Intense Quote"/>
    <w:basedOn w:val="Normal"/>
    <w:next w:val="Normal"/>
    <w:link w:val="IntenseQuoteChar"/>
    <w:uiPriority w:val="30"/>
    <w:qFormat/>
    <w:rsid w:val="006024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24AE"/>
    <w:rPr>
      <w:i/>
      <w:iCs/>
      <w:color w:val="2E74B5" w:themeColor="accent1" w:themeShade="BF"/>
    </w:rPr>
  </w:style>
  <w:style w:type="character" w:styleId="IntenseReference">
    <w:name w:val="Intense Reference"/>
    <w:basedOn w:val="DefaultParagraphFont"/>
    <w:uiPriority w:val="32"/>
    <w:qFormat/>
    <w:rsid w:val="006024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4402</Characters>
  <Application>Microsoft Office Word</Application>
  <DocSecurity>0</DocSecurity>
  <Lines>84</Lines>
  <Paragraphs>46</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