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65CC7" w14:textId="77777777" w:rsidR="00412F49" w:rsidRPr="00412F49" w:rsidRDefault="00412F49">
      <w:pPr>
        <w:rPr>
          <w:b/>
        </w:rPr>
      </w:pPr>
      <w:r w:rsidRPr="00412F49">
        <w:rPr>
          <w:b/>
        </w:rPr>
        <w:t>TEMPEST - ( seismos , Strong's G4578 )</w:t>
      </w:r>
    </w:p>
    <w:p w14:paraId="31BC8F58" w14:textId="77777777" w:rsidR="00412F49" w:rsidRDefault="00412F49">
      <w:r w:rsidRPr="00412F49">
        <w:rPr>
          <w:b/>
        </w:rPr>
        <w:t>Summary:</w:t>
      </w:r>
    </w:p>
    <w:p w14:paraId="33C8A952" w14:textId="77777777" w:rsidR="00412F49" w:rsidRDefault="00412F49">
      <w:r>
        <w:t>The Greek word seismos refers to a shaking, agitation, or commotion, typically used of an earthquake or, in this specific context, a violent storm or tempest at sea. In Matthew 8:24, it denotes a sudden, violent upheaval of the waters of the Sea of Galilee, so severe that it threatened to swamp the disciples' boat. This term highlights not just a normal storm, but a cataclysmic shaking of nature that sets the stage for Christ to demonstrate His absolute authority over the physical and spiritual realms.</w:t>
      </w:r>
    </w:p>
    <w:p w14:paraId="13265606" w14:textId="77777777" w:rsidR="00412F49" w:rsidRDefault="00412F49"/>
    <w:p w14:paraId="778EB53B" w14:textId="77777777" w:rsidR="00412F49" w:rsidRDefault="00412F49">
      <w:r w:rsidRPr="00412F49">
        <w:rPr>
          <w:b/>
        </w:rPr>
        <w:t>Full Study:</w:t>
      </w:r>
    </w:p>
    <w:p w14:paraId="73EB0B22" w14:textId="77777777" w:rsidR="00412F49" w:rsidRDefault="00412F49"/>
    <w:p w14:paraId="5F851931" w14:textId="77777777" w:rsidR="00412F49" w:rsidRPr="00412F49" w:rsidRDefault="00412F49">
      <w:pPr>
        <w:rPr>
          <w:b/>
        </w:rPr>
      </w:pPr>
      <w:r w:rsidRPr="00412F49">
        <w:rPr>
          <w:b/>
        </w:rPr>
        <w:t>1. Word Picture / Background</w:t>
      </w:r>
    </w:p>
    <w:p w14:paraId="3FCA7536" w14:textId="77777777" w:rsidR="00412F49" w:rsidRDefault="00412F49">
      <w:r>
        <w:t>The Greek word seismos comes from the verb seio, meaning to shake, agitate, rock, or stir up. It is the root word from which the English language derives terms like "seismic," "seismology," and "seismograph." The Sea of Galilee is geographically situated in a deep basin surrounded by steep hills and cliffs. Cool air from the surrounding heights regularly collides with the warm, humid air over the water, causing sudden, violent windstorms. While other Gospel writers use the standard word for a windstorm (lailaps), Matthew intentionally chooses seismos—a word almost exclusively used for earthquakes—to depict this storm. This word picture portrays the sea not merely as windy, but as violently shaking and churning from its very depths, as if the earth itself were convulsing under the water.</w:t>
      </w:r>
    </w:p>
    <w:p w14:paraId="6680880E" w14:textId="77777777" w:rsidR="00412F49" w:rsidRDefault="00412F49"/>
    <w:p w14:paraId="001379CE" w14:textId="77777777" w:rsidR="00412F49" w:rsidRPr="00412F49" w:rsidRDefault="00412F49">
      <w:pPr>
        <w:rPr>
          <w:b/>
        </w:rPr>
      </w:pPr>
      <w:r w:rsidRPr="00412F49">
        <w:rPr>
          <w:b/>
        </w:rPr>
        <w:t>2. Meaning / Lexical Definition</w:t>
      </w:r>
    </w:p>
    <w:p w14:paraId="28ABA27A" w14:textId="77777777" w:rsidR="00412F49" w:rsidRDefault="00412F49">
      <w:r>
        <w:t>The term seismos carries a primary meaning of a sudden, violent shaking or commotion. Its semantic range includes:</w:t>
      </w:r>
    </w:p>
    <w:p w14:paraId="14F0636B" w14:textId="77777777" w:rsidR="00412F49" w:rsidRDefault="00412F49">
      <w:r>
        <w:t>• A shaking or agitation of the earth; an earthquake.</w:t>
      </w:r>
    </w:p>
    <w:p w14:paraId="00D99CE7" w14:textId="77777777" w:rsidR="00412F49" w:rsidRDefault="00412F49">
      <w:r>
        <w:t>• A violent tempest, storm, or upheaval of the sea.</w:t>
      </w:r>
    </w:p>
    <w:p w14:paraId="380F20BA" w14:textId="77777777" w:rsidR="00412F49" w:rsidRDefault="00412F49">
      <w:r>
        <w:t>• Metaphorically, a great civil commotion, agitation, or shaking of a population or kingdom.</w:t>
      </w:r>
    </w:p>
    <w:p w14:paraId="0E9A3AD6" w14:textId="77777777" w:rsidR="00412F49" w:rsidRDefault="00412F49">
      <w:r>
        <w:t>In the context of Matthew 8:24, the word refers to a violent marine tempest, characterized by towering waves and turbulent waters that physically tossed and threatened to sink the boat.</w:t>
      </w:r>
    </w:p>
    <w:p w14:paraId="3A100A8D" w14:textId="77777777" w:rsidR="00412F49" w:rsidRDefault="00412F49"/>
    <w:p w14:paraId="636FD9D5" w14:textId="77777777" w:rsidR="00412F49" w:rsidRPr="00412F49" w:rsidRDefault="00412F49">
      <w:pPr>
        <w:rPr>
          <w:b/>
        </w:rPr>
      </w:pPr>
      <w:r w:rsidRPr="00412F49">
        <w:rPr>
          <w:b/>
        </w:rPr>
        <w:t>3. Usage and Word Pictures</w:t>
      </w:r>
    </w:p>
    <w:p w14:paraId="1C76E328" w14:textId="77777777" w:rsidR="00412F49" w:rsidRDefault="00412F49">
      <w:r>
        <w:t>Throughout classical Greek and the Septuagint, seismos is used to describe physical shaking, particularly when God manifests His presence or executes judgment. The earth shakes when Yahweh descends. Matthew utilizes this word to draw a theological connection between the physical elements and the divine presence. By describing the storm as a seismos, Matthew paints a picture of a cosmic, chaotic force rising against Christ and His disciples. The boat is engulfed by waves, depicting a scene of utter vulnerability where human strength and maritime expertise are completely useless.</w:t>
      </w:r>
    </w:p>
    <w:p w14:paraId="36B99ACA" w14:textId="77777777" w:rsidR="00412F49" w:rsidRDefault="00412F49"/>
    <w:p w14:paraId="4582C132" w14:textId="77777777" w:rsidR="00412F49" w:rsidRPr="00412F49" w:rsidRDefault="00412F49">
      <w:pPr>
        <w:rPr>
          <w:b/>
        </w:rPr>
      </w:pPr>
      <w:r w:rsidRPr="00412F49">
        <w:rPr>
          <w:b/>
        </w:rPr>
        <w:t>4. Theological Implications</w:t>
      </w:r>
    </w:p>
    <w:p w14:paraId="119359F2" w14:textId="77777777" w:rsidR="00412F49" w:rsidRDefault="00412F49">
      <w:r>
        <w:t>The use of seismos in Matthew 8:24 carries profound theological weight:</w:t>
      </w:r>
    </w:p>
    <w:p w14:paraId="635B57EE" w14:textId="77777777" w:rsidR="00412F49" w:rsidRDefault="00412F49">
      <w:r>
        <w:t>• Sovereignty over Chaos: In ancient Jewish thought, deep waters and raging seas symbolized chaos, evil, and the abyss. By calming a seismos, Jesus is revealed not just as a worker of miracles, but as Yahweh Himself, who alone rules the raging of the sea and stills its waves (Psalm 89:9, Psalm 107:29).</w:t>
      </w:r>
    </w:p>
    <w:p w14:paraId="18E95B07" w14:textId="77777777" w:rsidR="00412F49" w:rsidRDefault="00412F49">
      <w:r>
        <w:t>• The Testing of Faith: The physical shaking (seismos) of the environment exposes the internal shaking of the disciples. Their terror and accusation that Jesus does not care reveal that their faith was not yet anchored in His identity.</w:t>
      </w:r>
    </w:p>
    <w:p w14:paraId="72DDCC33" w14:textId="77777777" w:rsidR="00412F49" w:rsidRDefault="00412F49">
      <w:r>
        <w:t>• Cosmic Shaking: In Matthew's Gospel, this event serves as a precursor to other great shakings. The same power that stills the seismos on the sea will be manifested when the earth shakes at Christ's death (Matthew 27:51) and resurrection (Matthew 28:2).</w:t>
      </w:r>
    </w:p>
    <w:p w14:paraId="26964E1D" w14:textId="77777777" w:rsidR="00412F49" w:rsidRDefault="00412F49"/>
    <w:p w14:paraId="6EE4B025" w14:textId="77777777" w:rsidR="00412F49" w:rsidRPr="00412F49" w:rsidRDefault="00412F49">
      <w:pPr>
        <w:rPr>
          <w:b/>
        </w:rPr>
      </w:pPr>
      <w:r w:rsidRPr="00412F49">
        <w:rPr>
          <w:b/>
        </w:rPr>
        <w:t>5. Contextual Nuance in the Passage</w:t>
      </w:r>
    </w:p>
    <w:p w14:paraId="364B0391" w14:textId="77777777" w:rsidR="00412F49" w:rsidRDefault="00412F49">
      <w:r>
        <w:t>In Matthew 8:24, the phrase is seismos megas ("a great shaking/tempest"). This was an extraordinary storm, capable of terrifying seasoned fishermen like Peter, Andrew, James, and John. The narrative presents a stark contrast: while the sea is experiencing a seismos megas, Jesus is asleep. His sleep is not a sign of indifference, but of perfect, unshakeable trust in His Father. When the disciples wake Him, crying out that they are perishing, Jesus rebukes the winds and the sea, resulting in a galene megale ("a great calm"). The "great shaking" is instantly conquered by a "great calm" through the mere spoken word of Christ.</w:t>
      </w:r>
    </w:p>
    <w:p w14:paraId="54216287" w14:textId="77777777" w:rsidR="00412F49" w:rsidRDefault="00412F49"/>
    <w:p w14:paraId="2F8FF33A" w14:textId="77777777" w:rsidR="00412F49" w:rsidRPr="00412F49" w:rsidRDefault="00412F49">
      <w:pPr>
        <w:rPr>
          <w:b/>
        </w:rPr>
      </w:pPr>
      <w:r w:rsidRPr="00412F49">
        <w:rPr>
          <w:b/>
        </w:rPr>
        <w:t>6. Key Uses in Other Verses (NKJV)</w:t>
      </w:r>
    </w:p>
    <w:p w14:paraId="0B17A0EE" w14:textId="77777777" w:rsidR="00412F49" w:rsidRDefault="00412F49">
      <w:r>
        <w:t>• Matthew 24:7 - "For nation will rise against nation, and kingdom against kingdom. And there will be famines, pestilences, and earthquakes in various places."</w:t>
      </w:r>
    </w:p>
    <w:p w14:paraId="57FCAC40" w14:textId="77777777" w:rsidR="00412F49" w:rsidRDefault="00412F49">
      <w:r>
        <w:t>• Matthew 27:54 - "So when the centurion and those with him, who were guarding Jesus, saw the earthquake and the things that had happened, they feared greatly, saying, 'Truly this was the Son of God!'"</w:t>
      </w:r>
    </w:p>
    <w:p w14:paraId="434DD796" w14:textId="77777777" w:rsidR="00412F49" w:rsidRDefault="00412F49">
      <w:r>
        <w:t>• Matthew 28:2 - "And behold, there was a great earthquake; for an angel of the Lord descended from heaven, and came and rolled back the stone from the door, and sat on it."</w:t>
      </w:r>
    </w:p>
    <w:p w14:paraId="22140DC4" w14:textId="77777777" w:rsidR="00412F49" w:rsidRDefault="00412F49">
      <w:r>
        <w:t>• Acts 16:26 - "Suddenly there was a great earthquake, so that the foundations of the prison were shaken; and immediately all the doors were opened and everyone’s chains were loosed."</w:t>
      </w:r>
    </w:p>
    <w:p w14:paraId="7AE59EB5" w14:textId="77777777" w:rsidR="00412F49" w:rsidRDefault="00412F49">
      <w:r>
        <w:t>• Revelation 6:12 - "I looked when He opened the sixth seal, and behold, there was a great earthquake; and the sun became black as sackcloth of hair, and the moon became like blood."</w:t>
      </w:r>
    </w:p>
    <w:p w14:paraId="518D6DED" w14:textId="77777777" w:rsidR="00412F49" w:rsidRDefault="00412F49"/>
    <w:p w14:paraId="6DA9CBA4" w14:textId="77777777" w:rsidR="00412F49" w:rsidRPr="00412F49" w:rsidRDefault="00412F49">
      <w:pPr>
        <w:rPr>
          <w:b/>
        </w:rPr>
      </w:pPr>
      <w:r w:rsidRPr="00412F49">
        <w:rPr>
          <w:b/>
        </w:rPr>
        <w:t>7. Other Relevant Insights</w:t>
      </w:r>
    </w:p>
    <w:p w14:paraId="60D725CD" w14:textId="77777777" w:rsidR="00412F49" w:rsidRDefault="00412F49">
      <w:r>
        <w:t>Matthew's unique choice of seismos instead of lailaps (used by Mark and Luke) points to an eschatological and ecclesiological dimension. The boat has long been understood in Christian history as a symbol of the Church. The Church will experience great trials, persecution, and shaking (seismos) in this world. However, because Christ is in the boat, the Church cannot sink. The passage serves to comfort believers that no matter how violently the world shakes around them, the presence of Christ guarantees their ultimate security.</w:t>
      </w:r>
    </w:p>
    <w:p w14:paraId="701A3497" w14:textId="77777777" w:rsidR="00412F49" w:rsidRDefault="00412F49"/>
    <w:p w14:paraId="6BE0C319" w14:textId="77777777" w:rsidR="00412F49" w:rsidRPr="00412F49" w:rsidRDefault="00412F49">
      <w:pPr>
        <w:rPr>
          <w:b/>
        </w:rPr>
      </w:pPr>
      <w:r w:rsidRPr="00412F49">
        <w:rPr>
          <w:b/>
        </w:rPr>
        <w:t>8. References</w:t>
      </w:r>
    </w:p>
    <w:p w14:paraId="09AFE608" w14:textId="77777777" w:rsidR="00412F49" w:rsidRDefault="00412F49">
      <w:r>
        <w:t>• Blue Letter Bible</w:t>
      </w:r>
    </w:p>
    <w:p w14:paraId="144C21B6" w14:textId="77777777" w:rsidR="00412F49" w:rsidRDefault="00412F49">
      <w:r>
        <w:t>• Greek-English Lexicon of the New Testament and Other Early Christian Literature (BDAG)</w:t>
      </w:r>
    </w:p>
    <w:p w14:paraId="2D543947" w14:textId="77777777" w:rsidR="00412F49" w:rsidRDefault="00412F49">
      <w:r>
        <w:t>• Precept Austin</w:t>
      </w:r>
    </w:p>
    <w:p w14:paraId="37ED8B01" w14:textId="77777777" w:rsidR="00412F49" w:rsidRDefault="00412F49">
      <w:r>
        <w:t>• Thayer's Greek-English Lexicon</w:t>
      </w:r>
    </w:p>
    <w:p w14:paraId="58B2B94C" w14:textId="77777777" w:rsidR="00412F49" w:rsidRDefault="00412F49">
      <w:r>
        <w:t>• Theological Dictionary of the New Testament (TDNT)</w:t>
      </w:r>
    </w:p>
    <w:p w14:paraId="32AFA6E8" w14:textId="2BFBFF44" w:rsidR="004C5552" w:rsidRDefault="00412F49">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2F49"/>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A859B"/>
  <w15:chartTrackingRefBased/>
  <w15:docId w15:val="{508E27CC-02CB-48D9-8F9B-A056CA857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2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2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F49"/>
    <w:rPr>
      <w:rFonts w:eastAsiaTheme="majorEastAsia" w:cstheme="majorBidi"/>
      <w:color w:val="272727" w:themeColor="text1" w:themeTint="D8"/>
    </w:rPr>
  </w:style>
  <w:style w:type="paragraph" w:styleId="Title">
    <w:name w:val="Title"/>
    <w:basedOn w:val="Normal"/>
    <w:next w:val="Normal"/>
    <w:link w:val="TitleChar"/>
    <w:uiPriority w:val="10"/>
    <w:qFormat/>
    <w:rsid w:val="00412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F49"/>
    <w:pPr>
      <w:spacing w:before="160"/>
      <w:jc w:val="center"/>
    </w:pPr>
    <w:rPr>
      <w:i/>
      <w:iCs/>
      <w:color w:val="404040" w:themeColor="text1" w:themeTint="BF"/>
    </w:rPr>
  </w:style>
  <w:style w:type="character" w:customStyle="1" w:styleId="QuoteChar">
    <w:name w:val="Quote Char"/>
    <w:basedOn w:val="DefaultParagraphFont"/>
    <w:link w:val="Quote"/>
    <w:uiPriority w:val="29"/>
    <w:rsid w:val="00412F49"/>
    <w:rPr>
      <w:i/>
      <w:iCs/>
      <w:color w:val="404040" w:themeColor="text1" w:themeTint="BF"/>
    </w:rPr>
  </w:style>
  <w:style w:type="paragraph" w:styleId="ListParagraph">
    <w:name w:val="List Paragraph"/>
    <w:basedOn w:val="Normal"/>
    <w:uiPriority w:val="34"/>
    <w:qFormat/>
    <w:rsid w:val="00412F49"/>
    <w:pPr>
      <w:ind w:left="720"/>
      <w:contextualSpacing/>
    </w:pPr>
  </w:style>
  <w:style w:type="character" w:styleId="IntenseEmphasis">
    <w:name w:val="Intense Emphasis"/>
    <w:basedOn w:val="DefaultParagraphFont"/>
    <w:uiPriority w:val="21"/>
    <w:qFormat/>
    <w:rsid w:val="00412F49"/>
    <w:rPr>
      <w:i/>
      <w:iCs/>
      <w:color w:val="2E74B5" w:themeColor="accent1" w:themeShade="BF"/>
    </w:rPr>
  </w:style>
  <w:style w:type="paragraph" w:styleId="IntenseQuote">
    <w:name w:val="Intense Quote"/>
    <w:basedOn w:val="Normal"/>
    <w:next w:val="Normal"/>
    <w:link w:val="IntenseQuoteChar"/>
    <w:uiPriority w:val="30"/>
    <w:qFormat/>
    <w:rsid w:val="00412F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2F49"/>
    <w:rPr>
      <w:i/>
      <w:iCs/>
      <w:color w:val="2E74B5" w:themeColor="accent1" w:themeShade="BF"/>
    </w:rPr>
  </w:style>
  <w:style w:type="character" w:styleId="IntenseReference">
    <w:name w:val="Intense Reference"/>
    <w:basedOn w:val="DefaultParagraphFont"/>
    <w:uiPriority w:val="32"/>
    <w:qFormat/>
    <w:rsid w:val="00412F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4937</Characters>
  <Application>Microsoft Office Word</Application>
  <DocSecurity>0</DocSecurity>
  <Lines>94</Lines>
  <Paragraphs>51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