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C770" w14:textId="77777777" w:rsidR="009B425E" w:rsidRPr="009B425E" w:rsidRDefault="009B425E">
      <w:pPr>
        <w:rPr>
          <w:b/>
        </w:rPr>
      </w:pPr>
      <w:r w:rsidRPr="009B425E">
        <w:rPr>
          <w:b/>
        </w:rPr>
        <w:t>LITTLE FAITH - ( oligopistos , Strong's G3640 )</w:t>
      </w:r>
    </w:p>
    <w:p w14:paraId="6C209ACB" w14:textId="77777777" w:rsidR="009B425E" w:rsidRDefault="009B425E">
      <w:r w:rsidRPr="009B425E">
        <w:rPr>
          <w:b/>
        </w:rPr>
        <w:t>Summary:</w:t>
      </w:r>
    </w:p>
    <w:p w14:paraId="59293904" w14:textId="77777777" w:rsidR="009B425E" w:rsidRDefault="009B425E">
      <w:r>
        <w:t>The Greek term oligopistos is a compound word uniquely used in the New Testament to describe a deficiency not necessarily in the presence of faith, but in its capacity to trust God fully in the face of immediate fear, difficulty, or danger. In Matthew 8:26, when Jesus rebukes the disciples during the storm on the Sea of Galilee, He addresses their fearful reaction not by questioning whether they are genuine believers, but by exposing how their overwhelming anxiety has temporarily paralyzed their reliance on His sovereign authority.</w:t>
      </w:r>
    </w:p>
    <w:p w14:paraId="66E6E6C0" w14:textId="77777777" w:rsidR="009B425E" w:rsidRDefault="009B425E"/>
    <w:p w14:paraId="072DC66A" w14:textId="77777777" w:rsidR="009B425E" w:rsidRDefault="009B425E">
      <w:r w:rsidRPr="009B425E">
        <w:rPr>
          <w:b/>
        </w:rPr>
        <w:t>Full Study:</w:t>
      </w:r>
    </w:p>
    <w:p w14:paraId="5BBA01BE" w14:textId="77777777" w:rsidR="009B425E" w:rsidRPr="009B425E" w:rsidRDefault="009B425E">
      <w:pPr>
        <w:rPr>
          <w:b/>
        </w:rPr>
      </w:pPr>
      <w:r w:rsidRPr="009B425E">
        <w:rPr>
          <w:b/>
        </w:rPr>
        <w:t>1. Word Picture / Background</w:t>
      </w:r>
    </w:p>
    <w:p w14:paraId="13A2109F" w14:textId="77777777" w:rsidR="009B425E" w:rsidRDefault="009B425E">
      <w:r>
        <w:t xml:space="preserve">- The term is a compound of oligos (meaning "little," "few," or "scanty") and pistis (meaning "faith," "trust," or "conviction"). </w:t>
      </w:r>
    </w:p>
    <w:p w14:paraId="6456A69D" w14:textId="77777777" w:rsidR="009B425E" w:rsidRDefault="009B425E">
      <w:r>
        <w:t>- Literally, it translates to "of little faith" or "small-faithed."</w:t>
      </w:r>
    </w:p>
    <w:p w14:paraId="561B88B9" w14:textId="77777777" w:rsidR="009B425E" w:rsidRDefault="009B425E">
      <w:r>
        <w:t>- In the cultural and linguistic world of the New Testament, this was not a technical theological term for unbelief, but a descriptive, somewhat gentle rebuke used primarily by Jesus to address moments where fear overpowered spiritual perception.</w:t>
      </w:r>
    </w:p>
    <w:p w14:paraId="67E2B32A" w14:textId="77777777" w:rsidR="009B425E" w:rsidRDefault="009B425E"/>
    <w:p w14:paraId="4793EB21" w14:textId="77777777" w:rsidR="009B425E" w:rsidRPr="009B425E" w:rsidRDefault="009B425E">
      <w:pPr>
        <w:rPr>
          <w:b/>
        </w:rPr>
      </w:pPr>
      <w:r w:rsidRPr="009B425E">
        <w:rPr>
          <w:b/>
        </w:rPr>
        <w:t>2. Meaning / Lexical Definition</w:t>
      </w:r>
    </w:p>
    <w:p w14:paraId="51C3D48C" w14:textId="77777777" w:rsidR="009B425E" w:rsidRDefault="009B425E">
      <w:r>
        <w:t>- Refers to a state of trust that is timid, easily shaken, or failing to apply spiritual truths to a present crisis.</w:t>
      </w:r>
    </w:p>
    <w:p w14:paraId="19FD7D96" w14:textId="77777777" w:rsidR="009B425E" w:rsidRDefault="009B425E">
      <w:r>
        <w:t xml:space="preserve">- It denotes a deficit in active reliance rather than a complete absence of saving faith. </w:t>
      </w:r>
    </w:p>
    <w:p w14:paraId="02925BC4" w14:textId="77777777" w:rsidR="009B425E" w:rsidRDefault="009B425E">
      <w:r>
        <w:t>- The person with oligopistos possesses true faith, but that faith is currently functioning under the heavy influence of doubt, panic, or self-reliance.</w:t>
      </w:r>
    </w:p>
    <w:p w14:paraId="2F959D7D" w14:textId="77777777" w:rsidR="009B425E" w:rsidRDefault="009B425E"/>
    <w:p w14:paraId="19AFF331" w14:textId="77777777" w:rsidR="009B425E" w:rsidRPr="009B425E" w:rsidRDefault="009B425E">
      <w:pPr>
        <w:rPr>
          <w:b/>
        </w:rPr>
      </w:pPr>
      <w:r w:rsidRPr="009B425E">
        <w:rPr>
          <w:b/>
        </w:rPr>
        <w:t>3. Usage and Word Pictures</w:t>
      </w:r>
    </w:p>
    <w:p w14:paraId="0A3C7DC6" w14:textId="77777777" w:rsidR="009B425E" w:rsidRDefault="009B425E">
      <w:r>
        <w:t>- Jesus uses this word exclusively in the Gospels (Matthew and Luke) to diagnose moments of needless worry or panic among His followers.</w:t>
      </w:r>
    </w:p>
    <w:p w14:paraId="44209E32" w14:textId="77777777" w:rsidR="009B425E" w:rsidRDefault="009B425E">
      <w:r>
        <w:t>- It paints a vivid picture of a scale: on one side is the vast, almighty power and presence of God; on the other side is human perception magnifying the immediate storm, trial, or physical need while shrinking the object of trust.</w:t>
      </w:r>
    </w:p>
    <w:p w14:paraId="67F73E3C" w14:textId="77777777" w:rsidR="009B425E" w:rsidRDefault="009B425E">
      <w:r>
        <w:t>- The word highlights the contraction of faith under pressure—when trouble looks large, faith shrinks down to a fearful whisper.</w:t>
      </w:r>
    </w:p>
    <w:p w14:paraId="201FB722" w14:textId="77777777" w:rsidR="009B425E" w:rsidRDefault="009B425E"/>
    <w:p w14:paraId="4398843A" w14:textId="77777777" w:rsidR="009B425E" w:rsidRPr="009B425E" w:rsidRDefault="009B425E">
      <w:pPr>
        <w:rPr>
          <w:b/>
        </w:rPr>
      </w:pPr>
      <w:r w:rsidRPr="009B425E">
        <w:rPr>
          <w:b/>
        </w:rPr>
        <w:t>4. Theological Implications</w:t>
      </w:r>
    </w:p>
    <w:p w14:paraId="7F180148" w14:textId="77777777" w:rsidR="009B425E" w:rsidRDefault="009B425E">
      <w:r>
        <w:t xml:space="preserve">- Faith is not measured merely by its existence, but by its object and its posture during trials. </w:t>
      </w:r>
    </w:p>
    <w:p w14:paraId="6470F724" w14:textId="77777777" w:rsidR="009B425E" w:rsidRDefault="009B425E">
      <w:r>
        <w:t>- Little faith reveals that even genuine believers can struggle to bridge the gap between orthodox belief (knowing Jesus is in the boat) and practical trust (resting in His peace during a storm).</w:t>
      </w:r>
    </w:p>
    <w:p w14:paraId="35D192D9" w14:textId="77777777" w:rsidR="009B425E" w:rsidRDefault="009B425E">
      <w:r>
        <w:t>- Jesus addresses "little faith" as a curable condition, calling His disciples to grow from reactive panic to confident reliance.</w:t>
      </w:r>
    </w:p>
    <w:p w14:paraId="1F8C58EB" w14:textId="77777777" w:rsidR="009B425E" w:rsidRDefault="009B425E"/>
    <w:p w14:paraId="22523251" w14:textId="77777777" w:rsidR="009B425E" w:rsidRPr="009B425E" w:rsidRDefault="009B425E">
      <w:pPr>
        <w:rPr>
          <w:b/>
        </w:rPr>
      </w:pPr>
      <w:r w:rsidRPr="009B425E">
        <w:rPr>
          <w:b/>
        </w:rPr>
        <w:t>5. Contextual Nuance in the Passage</w:t>
      </w:r>
    </w:p>
    <w:p w14:paraId="725209B0" w14:textId="77777777" w:rsidR="009B425E" w:rsidRDefault="009B425E">
      <w:r>
        <w:t>- In Matthew 8:26, the disciples are facing a violent tempest on the Sea of Galilee while Jesus is asleep. Panic sets in, and they wake Him with the cry, "Lord, save us! We are perishing!"</w:t>
      </w:r>
    </w:p>
    <w:p w14:paraId="4A7F4B48" w14:textId="77777777" w:rsidR="009B425E" w:rsidRDefault="009B425E">
      <w:r>
        <w:t>- Jesus responds with a direct twofold command: "Why are you fearful, O you of little faith?" followed by calming the wind and the sea.</w:t>
      </w:r>
    </w:p>
    <w:p w14:paraId="4E9072C1" w14:textId="77777777" w:rsidR="009B425E" w:rsidRDefault="009B425E">
      <w:r>
        <w:t>- The contextual nuance is that the disciples allowed the visible fury of the elements to eclipse the visible presence of the Creator. Their fear was disproportionate because their active trust in His immediate care was too small for the moment.</w:t>
      </w:r>
    </w:p>
    <w:p w14:paraId="0EFB8C22" w14:textId="77777777" w:rsidR="009B425E" w:rsidRDefault="009B425E"/>
    <w:p w14:paraId="04B609C4" w14:textId="77777777" w:rsidR="009B425E" w:rsidRPr="009B425E" w:rsidRDefault="009B425E">
      <w:pPr>
        <w:rPr>
          <w:b/>
        </w:rPr>
      </w:pPr>
      <w:r w:rsidRPr="009B425E">
        <w:rPr>
          <w:b/>
        </w:rPr>
        <w:t>6. Key Uses in Other Verses (NKJV)</w:t>
      </w:r>
    </w:p>
    <w:p w14:paraId="07571842" w14:textId="77777777" w:rsidR="009B425E" w:rsidRDefault="009B425E">
      <w:r>
        <w:t>- Matthew 6:30 - "If God so clothes the grass of the field, which today is, and tomorrow is thrown into the oven, will He not much more clothe you, O you of little faith?"</w:t>
      </w:r>
    </w:p>
    <w:p w14:paraId="68258885" w14:textId="77777777" w:rsidR="009B425E" w:rsidRDefault="009B425E">
      <w:r>
        <w:t>- Matthew 14:31 - "And immediately Jesus stretched out His hand and caught him, and said to him, 'O you of little faith, why did you doubt?'"</w:t>
      </w:r>
    </w:p>
    <w:p w14:paraId="40D7EB25" w14:textId="77777777" w:rsidR="009B425E" w:rsidRDefault="009B425E">
      <w:r>
        <w:t>- Matthew 16:8 - "But when Jesus was aware of it, He said to them, 'O you of little faith, why do you reason among yourselves because you have brought no bread?'"</w:t>
      </w:r>
    </w:p>
    <w:p w14:paraId="530A0CFB" w14:textId="77777777" w:rsidR="009B425E" w:rsidRDefault="009B425E">
      <w:r>
        <w:t>- Luke 12:28 - "If then God so clothes the grass, which today is in the field and tomorrow is thrown into the oven, how much more will He clothe you, O you of little faith?"</w:t>
      </w:r>
    </w:p>
    <w:p w14:paraId="0F643578" w14:textId="77777777" w:rsidR="009B425E" w:rsidRDefault="009B425E"/>
    <w:p w14:paraId="22844B9B" w14:textId="77777777" w:rsidR="009B425E" w:rsidRPr="009B425E" w:rsidRDefault="009B425E">
      <w:pPr>
        <w:rPr>
          <w:b/>
        </w:rPr>
      </w:pPr>
      <w:r w:rsidRPr="009B425E">
        <w:rPr>
          <w:b/>
        </w:rPr>
        <w:t>7. Other Relevant Insights</w:t>
      </w:r>
    </w:p>
    <w:p w14:paraId="360AB542" w14:textId="77777777" w:rsidR="009B425E" w:rsidRDefault="009B425E">
      <w:r>
        <w:t xml:space="preserve">- Jesus never uses oligopistos to condemn unbelievers or enemies; it is exclusively a family word spoken to His disciples. </w:t>
      </w:r>
    </w:p>
    <w:p w14:paraId="2F7286BD" w14:textId="77777777" w:rsidR="009B425E" w:rsidRDefault="009B425E">
      <w:r>
        <w:t>- It serves as an encouragement that God understands human frailty while simultaneously calling His people to a higher, calmer, and more robust trust in His character and power.</w:t>
      </w:r>
    </w:p>
    <w:p w14:paraId="5B540ABE" w14:textId="77777777" w:rsidR="009B425E" w:rsidRDefault="009B425E"/>
    <w:p w14:paraId="5404F993" w14:textId="77777777" w:rsidR="009B425E" w:rsidRPr="009B425E" w:rsidRDefault="009B425E">
      <w:pPr>
        <w:rPr>
          <w:b/>
        </w:rPr>
      </w:pPr>
      <w:r w:rsidRPr="009B425E">
        <w:rPr>
          <w:b/>
        </w:rPr>
        <w:t>8. References</w:t>
      </w:r>
    </w:p>
    <w:p w14:paraId="0F519549" w14:textId="77777777" w:rsidR="009B425E" w:rsidRDefault="009B425E">
      <w:r>
        <w:t>BDAG, 3. Auflage</w:t>
      </w:r>
    </w:p>
    <w:p w14:paraId="61804284" w14:textId="77777777" w:rsidR="009B425E" w:rsidRDefault="009B425E">
      <w:r>
        <w:t>TDNT, Vol. 6</w:t>
      </w:r>
    </w:p>
    <w:p w14:paraId="4B2E42D9" w14:textId="77777777" w:rsidR="009B425E" w:rsidRDefault="009B425E">
      <w:r>
        <w:t>NIDNTTE, Vol. 3</w:t>
      </w:r>
    </w:p>
    <w:p w14:paraId="22DB0D92" w14:textId="77777777" w:rsidR="009B425E" w:rsidRDefault="009B425E">
      <w:r>
        <w:t>Vine's Expository Dictionary of New Testament Words</w:t>
      </w:r>
    </w:p>
    <w:p w14:paraId="67129B03" w14:textId="77777777" w:rsidR="009B425E" w:rsidRDefault="009B425E">
      <w:r>
        <w:t>Zodhiates' Complete Word Study Dictionary: New Testament</w:t>
      </w:r>
    </w:p>
    <w:p w14:paraId="3BEC965E" w14:textId="77777777" w:rsidR="009B425E" w:rsidRDefault="009B425E">
      <w:r>
        <w:t>Enduring Word Bible Commentary by David Guzik</w:t>
      </w:r>
    </w:p>
    <w:p w14:paraId="6023F646" w14:textId="7E517421" w:rsidR="004C5552" w:rsidRDefault="009B425E">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2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B425E"/>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484AC"/>
  <w15:chartTrackingRefBased/>
  <w15:docId w15:val="{34BE7215-707D-4C94-8E2A-AB33BA22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4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4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25E"/>
    <w:rPr>
      <w:rFonts w:eastAsiaTheme="majorEastAsia" w:cstheme="majorBidi"/>
      <w:color w:val="272727" w:themeColor="text1" w:themeTint="D8"/>
    </w:rPr>
  </w:style>
  <w:style w:type="paragraph" w:styleId="Title">
    <w:name w:val="Title"/>
    <w:basedOn w:val="Normal"/>
    <w:next w:val="Normal"/>
    <w:link w:val="TitleChar"/>
    <w:uiPriority w:val="10"/>
    <w:qFormat/>
    <w:rsid w:val="009B4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25E"/>
    <w:pPr>
      <w:spacing w:before="160"/>
      <w:jc w:val="center"/>
    </w:pPr>
    <w:rPr>
      <w:i/>
      <w:iCs/>
      <w:color w:val="404040" w:themeColor="text1" w:themeTint="BF"/>
    </w:rPr>
  </w:style>
  <w:style w:type="character" w:customStyle="1" w:styleId="QuoteChar">
    <w:name w:val="Quote Char"/>
    <w:basedOn w:val="DefaultParagraphFont"/>
    <w:link w:val="Quote"/>
    <w:uiPriority w:val="29"/>
    <w:rsid w:val="009B425E"/>
    <w:rPr>
      <w:i/>
      <w:iCs/>
      <w:color w:val="404040" w:themeColor="text1" w:themeTint="BF"/>
    </w:rPr>
  </w:style>
  <w:style w:type="paragraph" w:styleId="ListParagraph">
    <w:name w:val="List Paragraph"/>
    <w:basedOn w:val="Normal"/>
    <w:uiPriority w:val="34"/>
    <w:qFormat/>
    <w:rsid w:val="009B425E"/>
    <w:pPr>
      <w:ind w:left="720"/>
      <w:contextualSpacing/>
    </w:pPr>
  </w:style>
  <w:style w:type="character" w:styleId="IntenseEmphasis">
    <w:name w:val="Intense Emphasis"/>
    <w:basedOn w:val="DefaultParagraphFont"/>
    <w:uiPriority w:val="21"/>
    <w:qFormat/>
    <w:rsid w:val="009B425E"/>
    <w:rPr>
      <w:i/>
      <w:iCs/>
      <w:color w:val="2E74B5" w:themeColor="accent1" w:themeShade="BF"/>
    </w:rPr>
  </w:style>
  <w:style w:type="paragraph" w:styleId="IntenseQuote">
    <w:name w:val="Intense Quote"/>
    <w:basedOn w:val="Normal"/>
    <w:next w:val="Normal"/>
    <w:link w:val="IntenseQuoteChar"/>
    <w:uiPriority w:val="30"/>
    <w:qFormat/>
    <w:rsid w:val="009B42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425E"/>
    <w:rPr>
      <w:i/>
      <w:iCs/>
      <w:color w:val="2E74B5" w:themeColor="accent1" w:themeShade="BF"/>
    </w:rPr>
  </w:style>
  <w:style w:type="character" w:styleId="IntenseReference">
    <w:name w:val="Intense Reference"/>
    <w:basedOn w:val="DefaultParagraphFont"/>
    <w:uiPriority w:val="32"/>
    <w:qFormat/>
    <w:rsid w:val="009B42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3635</Characters>
  <Application>Microsoft Office Word</Application>
  <DocSecurity>0</DocSecurity>
  <Lines>69</Lines>
  <Paragraphs>38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