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DB03" w14:textId="77777777" w:rsidR="00A25671" w:rsidRPr="00A25671" w:rsidRDefault="00A25671">
      <w:pPr>
        <w:rPr>
          <w:b/>
        </w:rPr>
      </w:pPr>
      <w:r w:rsidRPr="00A25671">
        <w:rPr>
          <w:b/>
        </w:rPr>
        <w:t>TORMENT - ( basanizo , Strong's G928 )</w:t>
      </w:r>
    </w:p>
    <w:p w14:paraId="3BB52B43" w14:textId="77777777" w:rsidR="00A25671" w:rsidRDefault="00A25671">
      <w:r w:rsidRPr="00A25671">
        <w:rPr>
          <w:b/>
        </w:rPr>
        <w:t>Summary:</w:t>
      </w:r>
    </w:p>
    <w:p w14:paraId="1E9E1570" w14:textId="77777777" w:rsidR="00A25671" w:rsidRDefault="00A25671">
      <w:r>
        <w:t>The Greek verb basanizo fundamentally means to test metals by the touchstone, and by extension, to subject someone to severe distress, torture, or anguish. In Matthew 8:29, it is used by the demon-possessed men of Gadara to express their dread of premature judgment by Christ. Rather than speaking of physical pain inflicted upon them, the word captures the terror of being confronted by absolute holiness and divine authority before the appointed time of final punishment.</w:t>
      </w:r>
    </w:p>
    <w:p w14:paraId="4096FD02" w14:textId="77777777" w:rsidR="00A25671" w:rsidRDefault="00A25671"/>
    <w:p w14:paraId="52733B69" w14:textId="77777777" w:rsidR="00A25671" w:rsidRDefault="00A25671">
      <w:r w:rsidRPr="00A25671">
        <w:rPr>
          <w:b/>
        </w:rPr>
        <w:t>Full Study:</w:t>
      </w:r>
    </w:p>
    <w:p w14:paraId="0875B54E" w14:textId="77777777" w:rsidR="00A25671" w:rsidRDefault="00A25671"/>
    <w:p w14:paraId="2A5573C0" w14:textId="77777777" w:rsidR="00A25671" w:rsidRPr="00A25671" w:rsidRDefault="00A25671">
      <w:pPr>
        <w:rPr>
          <w:b/>
        </w:rPr>
      </w:pPr>
      <w:r w:rsidRPr="00A25671">
        <w:rPr>
          <w:b/>
        </w:rPr>
        <w:t>1. Word Picture / Background</w:t>
      </w:r>
    </w:p>
    <w:p w14:paraId="43F4E1E5" w14:textId="77777777" w:rsidR="00A25671" w:rsidRDefault="00A25671">
      <w:r>
        <w:t>- The root noun basanos originally referred to the black touchstone used to test the purity of gold and silver by rubbing the metals against it to see the streak they left behind.</w:t>
      </w:r>
    </w:p>
    <w:p w14:paraId="605BC3C6" w14:textId="77777777" w:rsidR="00A25671" w:rsidRDefault="00A25671">
      <w:r>
        <w:t>- Over time, the term expanded to describe the rigorous testing of witnesses or slaves through torture to force out the truth.</w:t>
      </w:r>
    </w:p>
    <w:p w14:paraId="63595485" w14:textId="77777777" w:rsidR="00A25671" w:rsidRDefault="00A25671">
      <w:r>
        <w:t>- By the New Testament era, the word lost its original association with testing and settled primarily into the meaning of severe physical or mental torment, agony, and distress.</w:t>
      </w:r>
    </w:p>
    <w:p w14:paraId="7841D91E" w14:textId="77777777" w:rsidR="00A25671" w:rsidRDefault="00A25671"/>
    <w:p w14:paraId="76A4986B" w14:textId="77777777" w:rsidR="00A25671" w:rsidRPr="00A25671" w:rsidRDefault="00A25671">
      <w:pPr>
        <w:rPr>
          <w:b/>
        </w:rPr>
      </w:pPr>
      <w:r w:rsidRPr="00A25671">
        <w:rPr>
          <w:b/>
        </w:rPr>
        <w:t>2. Meaning / Lexical Definition</w:t>
      </w:r>
    </w:p>
    <w:p w14:paraId="5437CC2C" w14:textId="77777777" w:rsidR="00A25671" w:rsidRDefault="00A25671">
      <w:r>
        <w:t>- To torture, harass, or inflict severe pain upon someone.</w:t>
      </w:r>
    </w:p>
    <w:p w14:paraId="5BA9AF96" w14:textId="77777777" w:rsidR="00A25671" w:rsidRDefault="00A25671">
      <w:r>
        <w:t>- To be harassed, distressed, or severely afflicted by circumstances, illness, or spiritual forces.</w:t>
      </w:r>
    </w:p>
    <w:p w14:paraId="28A5D148" w14:textId="77777777" w:rsidR="00A25671" w:rsidRDefault="00A25671">
      <w:r>
        <w:t>- To experience intense mental or spiritual anguish, such as fear of judgment or the dread of holy presence.</w:t>
      </w:r>
    </w:p>
    <w:p w14:paraId="381D87F5" w14:textId="77777777" w:rsidR="00A25671" w:rsidRDefault="00A25671"/>
    <w:p w14:paraId="6C573FEA" w14:textId="77777777" w:rsidR="00A25671" w:rsidRPr="00A25671" w:rsidRDefault="00A25671">
      <w:pPr>
        <w:rPr>
          <w:b/>
        </w:rPr>
      </w:pPr>
      <w:r w:rsidRPr="00A25671">
        <w:rPr>
          <w:b/>
        </w:rPr>
        <w:t>3. Usage and Word Pictures</w:t>
      </w:r>
    </w:p>
    <w:p w14:paraId="48CA45B3" w14:textId="77777777" w:rsidR="00A25671" w:rsidRDefault="00A25671">
      <w:r>
        <w:t>- Used in the Gospels to describe physical suffering, such as a paralytic lying in bed in great distress (Matthew 8:6) or men beaten and buffeted by stormy winds at sea (Matthew 14:24).</w:t>
      </w:r>
    </w:p>
    <w:p w14:paraId="51768F9D" w14:textId="77777777" w:rsidR="00A25671" w:rsidRDefault="00A25671">
      <w:r>
        <w:t>- Used of spiritual and psychological torment, where unclean spirits recognize the authority of Jesus and fear the final judgment (Matthew 8:29; Mark 5:7; Luke 8:28).</w:t>
      </w:r>
    </w:p>
    <w:p w14:paraId="2DC9A273" w14:textId="77777777" w:rsidR="00A25671" w:rsidRDefault="00A25671">
      <w:r>
        <w:t>- Used metaphorically in Revelation to describe the day-and-night anguish of the beast and false prophet (Revelation 20:10) or the creation groaning under the weight of sin.</w:t>
      </w:r>
    </w:p>
    <w:p w14:paraId="16295F77" w14:textId="77777777" w:rsidR="00A25671" w:rsidRDefault="00A25671"/>
    <w:p w14:paraId="540A6284" w14:textId="77777777" w:rsidR="00A25671" w:rsidRPr="00A25671" w:rsidRDefault="00A25671">
      <w:pPr>
        <w:rPr>
          <w:b/>
        </w:rPr>
      </w:pPr>
      <w:r w:rsidRPr="00A25671">
        <w:rPr>
          <w:b/>
        </w:rPr>
        <w:t>4. Theological Implications</w:t>
      </w:r>
    </w:p>
    <w:p w14:paraId="1F7E5877" w14:textId="77777777" w:rsidR="00A25671" w:rsidRDefault="00A25671">
      <w:r>
        <w:t>- Fallen spiritual beings recognize the absolute deity, holiness, and judicial authority of Jesus Christ instantly.</w:t>
      </w:r>
    </w:p>
    <w:p w14:paraId="2666B3C1" w14:textId="77777777" w:rsidR="00A25671" w:rsidRDefault="00A25671">
      <w:r>
        <w:t>- The presence of Christ brings terror to unrepentant evil because His holiness exposes their rebellion and foreshadows their inevitable doom.</w:t>
      </w:r>
    </w:p>
    <w:p w14:paraId="3FAB10D3" w14:textId="77777777" w:rsidR="00A25671" w:rsidRDefault="00A25671">
      <w:r>
        <w:t>- The demons' cry reveals an established timeline for judgment; they know a final day of reckoning has been decreed by God (Revelation 20:10).</w:t>
      </w:r>
    </w:p>
    <w:p w14:paraId="4DFA2724" w14:textId="77777777" w:rsidR="00A25671" w:rsidRDefault="00A25671"/>
    <w:p w14:paraId="27ED45E6" w14:textId="77777777" w:rsidR="00A25671" w:rsidRPr="00A25671" w:rsidRDefault="00A25671">
      <w:pPr>
        <w:rPr>
          <w:b/>
        </w:rPr>
      </w:pPr>
      <w:r w:rsidRPr="00A25671">
        <w:rPr>
          <w:b/>
        </w:rPr>
        <w:t>5. Contextual Nuance in the Passage</w:t>
      </w:r>
    </w:p>
    <w:p w14:paraId="7D13A1F6" w14:textId="77777777" w:rsidR="00A25671" w:rsidRDefault="00A25671">
      <w:r>
        <w:t>- In Matthew 8:29, the demoniacs cry out, "What have we to do with You, Jesus, You Son of God? Have You come here to torment us before the time?"</w:t>
      </w:r>
    </w:p>
    <w:p w14:paraId="798059BD" w14:textId="77777777" w:rsidR="00A25671" w:rsidRDefault="00A25671">
      <w:r>
        <w:t>- Here, basanizo refers specifically to judicial punishment or restraint. The demons are not asking if Jesus has come to torture them in a capricious way, but if He has arrived prematurely to execute their final, definitive sentence into the abyss.</w:t>
      </w:r>
    </w:p>
    <w:p w14:paraId="6D05A50D" w14:textId="77777777" w:rsidR="00A25671" w:rsidRDefault="00A25671">
      <w:r>
        <w:t>- The immediate context highlights the supreme authority of Jesus: a simple word from Him commands the legion of demons, proving that spiritual powers are entirely subject to His sovereign rule.</w:t>
      </w:r>
    </w:p>
    <w:p w14:paraId="07090A01" w14:textId="77777777" w:rsidR="00A25671" w:rsidRDefault="00A25671"/>
    <w:p w14:paraId="7E6C2594" w14:textId="77777777" w:rsidR="00A25671" w:rsidRPr="00A25671" w:rsidRDefault="00A25671">
      <w:pPr>
        <w:rPr>
          <w:b/>
        </w:rPr>
      </w:pPr>
      <w:r w:rsidRPr="00A25671">
        <w:rPr>
          <w:b/>
        </w:rPr>
        <w:t>6. Key Uses in Other Verses (NKJV)</w:t>
      </w:r>
    </w:p>
    <w:p w14:paraId="14154CC8" w14:textId="77777777" w:rsidR="00A25671" w:rsidRDefault="00A25671">
      <w:r>
        <w:t>- Matthew 8:6 - "Lord, my servant is lying at home paralyzed, dreadfully tormented."</w:t>
      </w:r>
    </w:p>
    <w:p w14:paraId="027BC02E" w14:textId="77777777" w:rsidR="00A25671" w:rsidRDefault="00A25671">
      <w:r>
        <w:t>- Matthew 14:24 - "And the boat was now in the middle of the sea, tossed by the waves, for the wind was contrary."</w:t>
      </w:r>
    </w:p>
    <w:p w14:paraId="6A9D703F" w14:textId="77777777" w:rsidR="00A25671" w:rsidRDefault="00A25671">
      <w:r>
        <w:t>- Revelation 12:2 - "Then being with child, she cried out in labor and in pain to give birth."</w:t>
      </w:r>
    </w:p>
    <w:p w14:paraId="54574550" w14:textId="77777777" w:rsidR="00A25671" w:rsidRDefault="00A25671">
      <w:r>
        <w:t>- Revelation 20:10 - "The devil, who deceived them, was cast into the lake of fire and brimstone where the beast and the false prophet are. And they will be tormented day and night forever and ever."</w:t>
      </w:r>
    </w:p>
    <w:p w14:paraId="476BF830" w14:textId="77777777" w:rsidR="00A25671" w:rsidRDefault="00A25671"/>
    <w:p w14:paraId="3F40910C" w14:textId="77777777" w:rsidR="00A25671" w:rsidRPr="00A25671" w:rsidRDefault="00A25671">
      <w:pPr>
        <w:rPr>
          <w:b/>
        </w:rPr>
      </w:pPr>
      <w:r w:rsidRPr="00A25671">
        <w:rPr>
          <w:b/>
        </w:rPr>
        <w:t>7. Other Relevant Insights</w:t>
      </w:r>
    </w:p>
    <w:p w14:paraId="76E206E3" w14:textId="77777777" w:rsidR="00A25671" w:rsidRDefault="00A25671">
      <w:r>
        <w:t>- The question "Have You come here to torment us before the time?" reflects a clear demonology: fallen angels are fully aware that their current freedom is temporary and that a final, eternal judgment awaits them.</w:t>
      </w:r>
    </w:p>
    <w:p w14:paraId="29B7EEAC" w14:textId="77777777" w:rsidR="00A25671" w:rsidRDefault="00A25671">
      <w:r>
        <w:t>- The contrast in Matthew 8 is profound: while the demons experience Christ's presence as a source of dread and impending torment, the human disciples experience His presence as the source of calm, healing, and salvation.</w:t>
      </w:r>
    </w:p>
    <w:p w14:paraId="4E35AB89" w14:textId="77777777" w:rsidR="00A25671" w:rsidRDefault="00A25671"/>
    <w:p w14:paraId="08C19EB1" w14:textId="77777777" w:rsidR="00A25671" w:rsidRPr="00A25671" w:rsidRDefault="00A25671">
      <w:pPr>
        <w:rPr>
          <w:b/>
        </w:rPr>
      </w:pPr>
      <w:r w:rsidRPr="00A25671">
        <w:rPr>
          <w:b/>
        </w:rPr>
        <w:t>8. References</w:t>
      </w:r>
    </w:p>
    <w:p w14:paraId="7C9CFD35" w14:textId="77777777" w:rsidR="00A25671" w:rsidRDefault="00A25671">
      <w:r>
        <w:t>BDAG (Bauer, Danker, Arndt, and Gingrich), Greek-English Lexicon of the New Testament</w:t>
      </w:r>
    </w:p>
    <w:p w14:paraId="1332FD92" w14:textId="77777777" w:rsidR="00A25671" w:rsidRDefault="00A25671">
      <w:r>
        <w:t>TWOT (Theological Wordbook of the Old Testament)</w:t>
      </w:r>
    </w:p>
    <w:p w14:paraId="12FB8852" w14:textId="77777777" w:rsidR="00A25671" w:rsidRDefault="00A25671">
      <w:r>
        <w:t>NIDNTTE (New International Dictionary of New Testament Theology and Exegesis)</w:t>
      </w:r>
    </w:p>
    <w:p w14:paraId="39FB0642" w14:textId="77777777" w:rsidR="00A25671" w:rsidRDefault="00A25671">
      <w:r>
        <w:t>Vine's Expository Dictionary of New Testament Words</w:t>
      </w:r>
    </w:p>
    <w:p w14:paraId="241F9854" w14:textId="77777777" w:rsidR="00A25671" w:rsidRDefault="00A25671">
      <w:r>
        <w:t>Thayer's Greek-English Lexicon</w:t>
      </w:r>
    </w:p>
    <w:p w14:paraId="3BB06944" w14:textId="77777777" w:rsidR="00A25671" w:rsidRDefault="00A25671">
      <w:r>
        <w:t>Zodhiates, Spiros, The Complete Word Study Dictionary: New Testament</w:t>
      </w:r>
    </w:p>
    <w:p w14:paraId="517C483A" w14:textId="77777777" w:rsidR="00A25671" w:rsidRDefault="00A25671">
      <w:r>
        <w:t>Enduring Word Commentary by David Guzik</w:t>
      </w:r>
    </w:p>
    <w:p w14:paraId="7DE4C919" w14:textId="27EBAFC4" w:rsidR="004C5552" w:rsidRDefault="00A25671">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6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5671"/>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A34EF"/>
  <w15:chartTrackingRefBased/>
  <w15:docId w15:val="{F54D97D0-AE9B-4B6D-B23D-67F2382F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5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5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671"/>
    <w:rPr>
      <w:rFonts w:eastAsiaTheme="majorEastAsia" w:cstheme="majorBidi"/>
      <w:color w:val="272727" w:themeColor="text1" w:themeTint="D8"/>
    </w:rPr>
  </w:style>
  <w:style w:type="paragraph" w:styleId="Title">
    <w:name w:val="Title"/>
    <w:basedOn w:val="Normal"/>
    <w:next w:val="Normal"/>
    <w:link w:val="TitleChar"/>
    <w:uiPriority w:val="10"/>
    <w:qFormat/>
    <w:rsid w:val="00A25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671"/>
    <w:pPr>
      <w:spacing w:before="160"/>
      <w:jc w:val="center"/>
    </w:pPr>
    <w:rPr>
      <w:i/>
      <w:iCs/>
      <w:color w:val="404040" w:themeColor="text1" w:themeTint="BF"/>
    </w:rPr>
  </w:style>
  <w:style w:type="character" w:customStyle="1" w:styleId="QuoteChar">
    <w:name w:val="Quote Char"/>
    <w:basedOn w:val="DefaultParagraphFont"/>
    <w:link w:val="Quote"/>
    <w:uiPriority w:val="29"/>
    <w:rsid w:val="00A25671"/>
    <w:rPr>
      <w:i/>
      <w:iCs/>
      <w:color w:val="404040" w:themeColor="text1" w:themeTint="BF"/>
    </w:rPr>
  </w:style>
  <w:style w:type="paragraph" w:styleId="ListParagraph">
    <w:name w:val="List Paragraph"/>
    <w:basedOn w:val="Normal"/>
    <w:uiPriority w:val="34"/>
    <w:qFormat/>
    <w:rsid w:val="00A25671"/>
    <w:pPr>
      <w:ind w:left="720"/>
      <w:contextualSpacing/>
    </w:pPr>
  </w:style>
  <w:style w:type="character" w:styleId="IntenseEmphasis">
    <w:name w:val="Intense Emphasis"/>
    <w:basedOn w:val="DefaultParagraphFont"/>
    <w:uiPriority w:val="21"/>
    <w:qFormat/>
    <w:rsid w:val="00A25671"/>
    <w:rPr>
      <w:i/>
      <w:iCs/>
      <w:color w:val="2E74B5" w:themeColor="accent1" w:themeShade="BF"/>
    </w:rPr>
  </w:style>
  <w:style w:type="paragraph" w:styleId="IntenseQuote">
    <w:name w:val="Intense Quote"/>
    <w:basedOn w:val="Normal"/>
    <w:next w:val="Normal"/>
    <w:link w:val="IntenseQuoteChar"/>
    <w:uiPriority w:val="30"/>
    <w:qFormat/>
    <w:rsid w:val="00A256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5671"/>
    <w:rPr>
      <w:i/>
      <w:iCs/>
      <w:color w:val="2E74B5" w:themeColor="accent1" w:themeShade="BF"/>
    </w:rPr>
  </w:style>
  <w:style w:type="character" w:styleId="IntenseReference">
    <w:name w:val="Intense Reference"/>
    <w:basedOn w:val="DefaultParagraphFont"/>
    <w:uiPriority w:val="32"/>
    <w:qFormat/>
    <w:rsid w:val="00A256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3703</Characters>
  <Application>Microsoft Office Word</Application>
  <DocSecurity>0</DocSecurity>
  <Lines>71</Lines>
  <Paragraphs>38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