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51038" w14:textId="77777777" w:rsidR="00F76721" w:rsidRPr="00F76721" w:rsidRDefault="00F76721">
      <w:pPr>
        <w:rPr>
          <w:b/>
        </w:rPr>
      </w:pPr>
      <w:r w:rsidRPr="00F76721">
        <w:rPr>
          <w:b/>
        </w:rPr>
        <w:t>WORTHY - ( axios , Strong's G2425 )</w:t>
      </w:r>
    </w:p>
    <w:p w14:paraId="769C03D7" w14:textId="77777777" w:rsidR="00F76721" w:rsidRDefault="00F76721">
      <w:r w:rsidRPr="00F76721">
        <w:rPr>
          <w:b/>
        </w:rPr>
        <w:t>Summary:</w:t>
      </w:r>
    </w:p>
    <w:p w14:paraId="5A4C4497" w14:textId="77777777" w:rsidR="00F76721" w:rsidRDefault="00F76721">
      <w:r>
        <w:t>The Greek word axios carries the fundamental meaning of having weight, value, or worth that corresponds to something else. In Matthew 8:8, when the Roman centurion tells Jesus, "Lord, I am not worthy that You should come under my roof," he is expressing a profound sense of spiritual unworthiness and lowliness in the presence of divine authority. The term bridges the gap between objective measure and moral or spiritual fitness, reminding the believer that approach to God requires recognizing His supreme holiness and our own humble estate.</w:t>
      </w:r>
    </w:p>
    <w:p w14:paraId="3AF04DDE" w14:textId="77777777" w:rsidR="00F76721" w:rsidRDefault="00F76721"/>
    <w:p w14:paraId="2FE7FE8A" w14:textId="77777777" w:rsidR="00F76721" w:rsidRDefault="00F76721">
      <w:r w:rsidRPr="00F76721">
        <w:rPr>
          <w:b/>
        </w:rPr>
        <w:t>Full Study:</w:t>
      </w:r>
    </w:p>
    <w:p w14:paraId="721CB325" w14:textId="77777777" w:rsidR="00F76721" w:rsidRPr="00F76721" w:rsidRDefault="00F76721">
      <w:pPr>
        <w:rPr>
          <w:b/>
        </w:rPr>
      </w:pPr>
      <w:r w:rsidRPr="00F76721">
        <w:rPr>
          <w:b/>
        </w:rPr>
        <w:t>1. Word Picture / Background</w:t>
      </w:r>
    </w:p>
    <w:p w14:paraId="5211896D" w14:textId="77777777" w:rsidR="00F76721" w:rsidRDefault="00F76721">
      <w:r>
        <w:t>- The root idea of axios is drawn from the marketplace and the scales. It speaks of something that weighs as much as something else, hence of equal value or matching worth.</w:t>
      </w:r>
    </w:p>
    <w:p w14:paraId="05D20586" w14:textId="77777777" w:rsidR="00F76721" w:rsidRDefault="00F76721">
      <w:r>
        <w:t>- Over time, the word moved from literal weight and monetary exchange to moral and spiritual correspondence—what is fitting, proper, or deserving in light of a person's character, office, or status.</w:t>
      </w:r>
    </w:p>
    <w:p w14:paraId="652AA0DF" w14:textId="77777777" w:rsidR="00F76721" w:rsidRDefault="00F76721">
      <w:r>
        <w:t>- In the Greco-Roman world, claiming to be axios was often tied to social honor, merit, and civic achievement. The centurion’s usage radically subverts this cultural expectation by declaring complete moral disproportion before Jesus.</w:t>
      </w:r>
    </w:p>
    <w:p w14:paraId="2F6A77E2" w14:textId="77777777" w:rsidR="00F76721" w:rsidRDefault="00F76721"/>
    <w:p w14:paraId="2285F005" w14:textId="77777777" w:rsidR="00F76721" w:rsidRPr="00F76721" w:rsidRDefault="00F76721">
      <w:pPr>
        <w:rPr>
          <w:b/>
        </w:rPr>
      </w:pPr>
      <w:r w:rsidRPr="00F76721">
        <w:rPr>
          <w:b/>
        </w:rPr>
        <w:t>2. Meaning / Lexical Definition</w:t>
      </w:r>
    </w:p>
    <w:p w14:paraId="0755BE45" w14:textId="77777777" w:rsidR="00F76721" w:rsidRDefault="00F76721">
      <w:r>
        <w:t>- Axios (adjective) means weighing as much, of corresponding value, fitting, matching, or deserving.</w:t>
      </w:r>
    </w:p>
    <w:p w14:paraId="7F71175B" w14:textId="77777777" w:rsidR="00F76721" w:rsidRDefault="00F76721">
      <w:r>
        <w:t>- It denotes that which has a lifestyle, character, or status that corresponds to a standard or a relationship.</w:t>
      </w:r>
    </w:p>
    <w:p w14:paraId="309A0A67" w14:textId="77777777" w:rsidR="00F76721" w:rsidRDefault="00F76721">
      <w:r>
        <w:t>- When applied to moral or spiritual standing, it describes someone who meets a required standard of character or fitness, or conversely—as in Matthew 8:8—the honest realization that one falls infinitely short of matching the holiness of the one being approached.</w:t>
      </w:r>
    </w:p>
    <w:p w14:paraId="208DCD23" w14:textId="77777777" w:rsidR="00F76721" w:rsidRDefault="00F76721"/>
    <w:p w14:paraId="7B0388A2" w14:textId="77777777" w:rsidR="00F76721" w:rsidRPr="00F76721" w:rsidRDefault="00F76721">
      <w:pPr>
        <w:rPr>
          <w:b/>
        </w:rPr>
      </w:pPr>
      <w:r w:rsidRPr="00F76721">
        <w:rPr>
          <w:b/>
        </w:rPr>
        <w:t>3. Usage and Word Pictures</w:t>
      </w:r>
    </w:p>
    <w:p w14:paraId="519DB5A6" w14:textId="77777777" w:rsidR="00F76721" w:rsidRDefault="00F76721">
      <w:r>
        <w:t xml:space="preserve">- The word functions like a scale where two objects are placed on opposite sides to see if they balance. </w:t>
      </w:r>
    </w:p>
    <w:p w14:paraId="2A4E7274" w14:textId="77777777" w:rsidR="00F76721" w:rsidRDefault="00F76721">
      <w:r>
        <w:t>- When Scripture speaks of walking "worthy" of the Lord (Colossians 1:10), the Christian's life is pictured as the weight on one side of the scale, matching the high calling and character of God on the other side.</w:t>
      </w:r>
    </w:p>
    <w:p w14:paraId="1E899B1E" w14:textId="77777777" w:rsidR="00F76721" w:rsidRDefault="00F76721">
      <w:r>
        <w:t>- In Matthew 8:8, the scale is radically unbalanced: the centurion recognizes that his sin and human frailty carry no weight that could ever match, merit, or properly host the majesty of Christ.</w:t>
      </w:r>
    </w:p>
    <w:p w14:paraId="2010929C" w14:textId="77777777" w:rsidR="00F76721" w:rsidRDefault="00F76721"/>
    <w:p w14:paraId="36D533CE" w14:textId="77777777" w:rsidR="00F76721" w:rsidRPr="00F76721" w:rsidRDefault="00F76721">
      <w:pPr>
        <w:rPr>
          <w:b/>
        </w:rPr>
      </w:pPr>
      <w:r w:rsidRPr="00F76721">
        <w:rPr>
          <w:b/>
        </w:rPr>
        <w:t>4. Theological Implications</w:t>
      </w:r>
    </w:p>
    <w:p w14:paraId="2C31241A" w14:textId="77777777" w:rsidR="00F76721" w:rsidRDefault="00F76721">
      <w:r>
        <w:t>- True faith always begins with a realistic assessment of spiritual bankruptcy before God. The centurion does not demand an audience based on his position as a Roman officer or his generosity to the Jewish people (Luke 7:4-5); he humbles himself.</w:t>
      </w:r>
    </w:p>
    <w:p w14:paraId="7442D11C" w14:textId="77777777" w:rsidR="00F76721" w:rsidRDefault="00F76721">
      <w:r>
        <w:t>- Grace operates where human worthiness is absent. Christ honors the centurion precisely because the man acknowledges he has nothing in himself to merit the Savior's presence or power.</w:t>
      </w:r>
    </w:p>
    <w:p w14:paraId="425D0CF1" w14:textId="77777777" w:rsidR="00F76721" w:rsidRDefault="00F76721">
      <w:r>
        <w:t>- The concept points forward to the ultimate reality that our standing before God is never based upon our own inherent axios (worthiness), but entirely upon the imputed righteousness and grace of Christ.</w:t>
      </w:r>
    </w:p>
    <w:p w14:paraId="06C65771" w14:textId="77777777" w:rsidR="00F76721" w:rsidRDefault="00F76721"/>
    <w:p w14:paraId="02152E05" w14:textId="77777777" w:rsidR="00F76721" w:rsidRPr="00F76721" w:rsidRDefault="00F76721">
      <w:pPr>
        <w:rPr>
          <w:b/>
        </w:rPr>
      </w:pPr>
      <w:r w:rsidRPr="00F76721">
        <w:rPr>
          <w:b/>
        </w:rPr>
        <w:t>5. Contextual Nuance in the Passage</w:t>
      </w:r>
    </w:p>
    <w:p w14:paraId="0193307D" w14:textId="77777777" w:rsidR="00F76721" w:rsidRDefault="00F76721">
      <w:r>
        <w:t>- In Matthew 8:8, the centurion comes to Jesus asking for his paralyzed servant to be healed. When Jesus offers to go to his house, the centurion immediately protests.</w:t>
      </w:r>
    </w:p>
    <w:p w14:paraId="06B7E782" w14:textId="77777777" w:rsidR="00F76721" w:rsidRDefault="00F76721">
      <w:r>
        <w:t>- His declaration—"Lord, I am not worthy that You should come under my roof"—is driven by a stunning revelation of Jesus' divine authority. The centurion understands authority because he gives and receives orders as a military man. He recognizes that Jesus' mere word is enough to accomplish the miracle at a distance.</w:t>
      </w:r>
    </w:p>
    <w:p w14:paraId="58392443" w14:textId="77777777" w:rsidR="00F76721" w:rsidRDefault="00F76721">
      <w:r>
        <w:t>- Here, axios highlights humility before divine authority. The centurion does not feel morally or positionally fit to host the Master, yet his very humility showcases the greatness of his faith, which Jesus commends as surpassing anything seen in Israel.</w:t>
      </w:r>
    </w:p>
    <w:p w14:paraId="2330F457" w14:textId="77777777" w:rsidR="00F76721" w:rsidRDefault="00F76721"/>
    <w:p w14:paraId="281A7D08" w14:textId="77777777" w:rsidR="00F76721" w:rsidRPr="00F76721" w:rsidRDefault="00F76721">
      <w:pPr>
        <w:rPr>
          <w:b/>
        </w:rPr>
      </w:pPr>
      <w:r w:rsidRPr="00F76721">
        <w:rPr>
          <w:b/>
        </w:rPr>
        <w:t>6. Key Uses in Other Verses (NKJV)</w:t>
      </w:r>
    </w:p>
    <w:p w14:paraId="1B3B6411" w14:textId="77777777" w:rsidR="00F76721" w:rsidRDefault="00F76721">
      <w:r>
        <w:t>- Matthew 10:10 - "...for a worker is worthy of his food."</w:t>
      </w:r>
    </w:p>
    <w:p w14:paraId="507A9094" w14:textId="77777777" w:rsidR="00F76721" w:rsidRDefault="00F76721">
      <w:r>
        <w:t>- Luke 15:19 - "And I am no longer worthy to be called your son. Make me like one of your hired servants."</w:t>
      </w:r>
    </w:p>
    <w:p w14:paraId="090964A5" w14:textId="77777777" w:rsidR="00F76721" w:rsidRDefault="00F76721">
      <w:r>
        <w:t>- Ephesians 4:1 - "I, therefore, the prisoner of the Lord, beseech you to walk worthy of the calling with which you were called..."</w:t>
      </w:r>
    </w:p>
    <w:p w14:paraId="4866D07A" w14:textId="77777777" w:rsidR="00F76721" w:rsidRDefault="00F76721">
      <w:r>
        <w:t>- Philippians 1:27 - "Only let your conduct be worthy of the gospel of Christ..."</w:t>
      </w:r>
    </w:p>
    <w:p w14:paraId="2B58BD8D" w14:textId="77777777" w:rsidR="00F76721" w:rsidRDefault="00F76721">
      <w:r>
        <w:t>- Revelation 5:2 - "Then I saw a strong angel proclaiming with a loud voice, 'Who is worthy to open the scroll and to loose its seals?'"</w:t>
      </w:r>
    </w:p>
    <w:p w14:paraId="066C8CEA" w14:textId="77777777" w:rsidR="00F76721" w:rsidRDefault="00F76721"/>
    <w:p w14:paraId="0D669373" w14:textId="77777777" w:rsidR="00F76721" w:rsidRPr="00F76721" w:rsidRDefault="00F76721">
      <w:pPr>
        <w:rPr>
          <w:b/>
        </w:rPr>
      </w:pPr>
      <w:r w:rsidRPr="00F76721">
        <w:rPr>
          <w:b/>
        </w:rPr>
        <w:t>7. Other Relevant Insights</w:t>
      </w:r>
    </w:p>
    <w:p w14:paraId="33335D39" w14:textId="77777777" w:rsidR="00F76721" w:rsidRDefault="00F76721">
      <w:r>
        <w:t>- The linguistic link between weight and worth is preserved in English idioms as well (e.g., "heavy" matters, weighing options, or being a "weighty" person of influence).</w:t>
      </w:r>
    </w:p>
    <w:p w14:paraId="548C2142" w14:textId="77777777" w:rsidR="00F76721" w:rsidRDefault="00F76721">
      <w:r>
        <w:t>- The New Testament consistently contrasts human unworthiness with divine grace, teaching that while we cannot make ourselves axios to earn salvation, God's grace makes us fit to share in the inheritance of the saints (Colossians 1:12).</w:t>
      </w:r>
    </w:p>
    <w:p w14:paraId="1EE4BABE" w14:textId="77777777" w:rsidR="00F76721" w:rsidRDefault="00F76721"/>
    <w:p w14:paraId="47DCD5BA" w14:textId="77777777" w:rsidR="00F76721" w:rsidRPr="00F76721" w:rsidRDefault="00F76721">
      <w:pPr>
        <w:rPr>
          <w:b/>
        </w:rPr>
      </w:pPr>
      <w:r w:rsidRPr="00F76721">
        <w:rPr>
          <w:b/>
        </w:rPr>
        <w:t>8. References</w:t>
      </w:r>
    </w:p>
    <w:p w14:paraId="7E001E14" w14:textId="77777777" w:rsidR="00F76721" w:rsidRDefault="00F76721">
      <w:r>
        <w:t>BDAG (A Greek-English Lexicon of the New Testament and Other Early Christian Literature)</w:t>
      </w:r>
    </w:p>
    <w:p w14:paraId="658ED97A" w14:textId="77777777" w:rsidR="00F76721" w:rsidRDefault="00F76721">
      <w:r>
        <w:t>TDNT (Theological Dictionary of the New Testament)</w:t>
      </w:r>
    </w:p>
    <w:p w14:paraId="343A1309" w14:textId="77777777" w:rsidR="00F76721" w:rsidRDefault="00F76721">
      <w:r>
        <w:t>NIDNTTE (New International Dictionary of New Testament Theology and Exegesis)</w:t>
      </w:r>
    </w:p>
    <w:p w14:paraId="32F90175" w14:textId="77777777" w:rsidR="00F76721" w:rsidRDefault="00F76721">
      <w:r>
        <w:t>Vine's Expository Dictionary of Old and New Testament Words</w:t>
      </w:r>
    </w:p>
    <w:p w14:paraId="15B9C065" w14:textId="77777777" w:rsidR="00F76721" w:rsidRDefault="00F76721">
      <w:r>
        <w:t>Zodhiates, Spiros. The Complete Word Study Dictionary: New Testament</w:t>
      </w:r>
    </w:p>
    <w:p w14:paraId="1216A2D5" w14:textId="77777777" w:rsidR="00F76721" w:rsidRDefault="00F76721">
      <w:r>
        <w:t>Enduring Word Commentary by David Guzik</w:t>
      </w:r>
    </w:p>
    <w:p w14:paraId="09718B71" w14:textId="77777777" w:rsidR="004C5552" w:rsidRDefault="00F76721">
      <w:r>
        <w:t>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72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76721"/>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FF10A"/>
  <w15:chartTrackingRefBased/>
  <w15:docId w15:val="{8F827777-0A03-4B9F-A82A-37F2C6475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767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7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7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7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767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7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7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721"/>
    <w:rPr>
      <w:rFonts w:eastAsiaTheme="majorEastAsia" w:cstheme="majorBidi"/>
      <w:color w:val="272727" w:themeColor="text1" w:themeTint="D8"/>
    </w:rPr>
  </w:style>
  <w:style w:type="paragraph" w:styleId="Title">
    <w:name w:val="Title"/>
    <w:basedOn w:val="Normal"/>
    <w:next w:val="Normal"/>
    <w:link w:val="TitleChar"/>
    <w:uiPriority w:val="10"/>
    <w:qFormat/>
    <w:rsid w:val="00F76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7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7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7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721"/>
    <w:pPr>
      <w:spacing w:before="160"/>
      <w:jc w:val="center"/>
    </w:pPr>
    <w:rPr>
      <w:i/>
      <w:iCs/>
      <w:color w:val="404040" w:themeColor="text1" w:themeTint="BF"/>
    </w:rPr>
  </w:style>
  <w:style w:type="character" w:customStyle="1" w:styleId="QuoteChar">
    <w:name w:val="Quote Char"/>
    <w:basedOn w:val="DefaultParagraphFont"/>
    <w:link w:val="Quote"/>
    <w:uiPriority w:val="29"/>
    <w:rsid w:val="00F76721"/>
    <w:rPr>
      <w:i/>
      <w:iCs/>
      <w:color w:val="404040" w:themeColor="text1" w:themeTint="BF"/>
    </w:rPr>
  </w:style>
  <w:style w:type="paragraph" w:styleId="ListParagraph">
    <w:name w:val="List Paragraph"/>
    <w:basedOn w:val="Normal"/>
    <w:uiPriority w:val="34"/>
    <w:qFormat/>
    <w:rsid w:val="00F76721"/>
    <w:pPr>
      <w:ind w:left="720"/>
      <w:contextualSpacing/>
    </w:pPr>
  </w:style>
  <w:style w:type="character" w:styleId="IntenseEmphasis">
    <w:name w:val="Intense Emphasis"/>
    <w:basedOn w:val="DefaultParagraphFont"/>
    <w:uiPriority w:val="21"/>
    <w:qFormat/>
    <w:rsid w:val="00F76721"/>
    <w:rPr>
      <w:i/>
      <w:iCs/>
      <w:color w:val="2E74B5" w:themeColor="accent1" w:themeShade="BF"/>
    </w:rPr>
  </w:style>
  <w:style w:type="paragraph" w:styleId="IntenseQuote">
    <w:name w:val="Intense Quote"/>
    <w:basedOn w:val="Normal"/>
    <w:next w:val="Normal"/>
    <w:link w:val="IntenseQuoteChar"/>
    <w:uiPriority w:val="30"/>
    <w:qFormat/>
    <w:rsid w:val="00F7672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76721"/>
    <w:rPr>
      <w:i/>
      <w:iCs/>
      <w:color w:val="2E74B5" w:themeColor="accent1" w:themeShade="BF"/>
    </w:rPr>
  </w:style>
  <w:style w:type="character" w:styleId="IntenseReference">
    <w:name w:val="Intense Reference"/>
    <w:basedOn w:val="DefaultParagraphFont"/>
    <w:uiPriority w:val="32"/>
    <w:qFormat/>
    <w:rsid w:val="00F7672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830</Words>
  <Characters>4320</Characters>
  <Application>Microsoft Office Word</Application>
  <DocSecurity>0</DocSecurity>
  <Lines>83</Lines>
  <Paragraphs>45</Paragraphs>
  <ScaleCrop>false</ScaleCrop>
  <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2026-08-13T02:42:00Z</dcterms:created>
  <dcterms:modified xsi:type="dcterms:W3CDTF">2026-08-13T02:42:00Z</dcterms:modified>
</cp:coreProperties>
</file>