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5A572" w14:textId="77777777" w:rsidR="0072107A" w:rsidRPr="0072107A" w:rsidRDefault="0072107A">
      <w:pPr>
        <w:rPr>
          <w:b/>
        </w:rPr>
      </w:pPr>
      <w:r w:rsidRPr="0072107A">
        <w:rPr>
          <w:b/>
        </w:rPr>
        <w:t>WORD - ( logos , Strong's G3056 )</w:t>
      </w:r>
    </w:p>
    <w:p w14:paraId="6D8A8CB6" w14:textId="77777777" w:rsidR="0072107A" w:rsidRDefault="0072107A">
      <w:r w:rsidRPr="0072107A">
        <w:rPr>
          <w:b/>
        </w:rPr>
        <w:t>Summary:</w:t>
      </w:r>
    </w:p>
    <w:p w14:paraId="4292DC46" w14:textId="77777777" w:rsidR="0072107A" w:rsidRDefault="0072107A">
      <w:r>
        <w:t>In Matthew 8:8, the centurion appeals to Jesus with profound theological insight, asking Him only to "speak the word" to heal his servant. The Greek term logos here represents more than just a spoken sound or a single vocabulary term; it signifies an utterance charged with authority, intent, and reality. By using logos, the Roman officer acknowledges that Jesus possesses absolute, kingly authority where His mere decree instantly alters physical reality across a distance, operating under a chain of command just like a military officer.</w:t>
      </w:r>
    </w:p>
    <w:p w14:paraId="3EA6C634" w14:textId="77777777" w:rsidR="0072107A" w:rsidRDefault="0072107A"/>
    <w:p w14:paraId="0F30C9D0" w14:textId="77777777" w:rsidR="0072107A" w:rsidRDefault="0072107A">
      <w:r w:rsidRPr="0072107A">
        <w:rPr>
          <w:b/>
        </w:rPr>
        <w:t>Full Study:</w:t>
      </w:r>
    </w:p>
    <w:p w14:paraId="6712D68F" w14:textId="77777777" w:rsidR="0072107A" w:rsidRDefault="0072107A"/>
    <w:p w14:paraId="113536EA" w14:textId="77777777" w:rsidR="0072107A" w:rsidRPr="0072107A" w:rsidRDefault="0072107A">
      <w:pPr>
        <w:rPr>
          <w:b/>
        </w:rPr>
      </w:pPr>
      <w:r w:rsidRPr="0072107A">
        <w:rPr>
          <w:b/>
        </w:rPr>
        <w:t>1. Word Picture / Background</w:t>
      </w:r>
    </w:p>
    <w:p w14:paraId="292E3599" w14:textId="77777777" w:rsidR="0072107A" w:rsidRDefault="0072107A">
      <w:r>
        <w:t>- Logos fundamentally derives from legein, meaning "to speak," "to say," or "to lay down/put in order."</w:t>
      </w:r>
    </w:p>
    <w:p w14:paraId="67D4F3D0" w14:textId="77777777" w:rsidR="0072107A" w:rsidRDefault="0072107A">
      <w:r>
        <w:t xml:space="preserve">- In classical Greek, it referred to reasoned thought as well as the outward expression of that thought (speech). </w:t>
      </w:r>
    </w:p>
    <w:p w14:paraId="28613D72" w14:textId="77777777" w:rsidR="0072107A" w:rsidRDefault="0072107A">
      <w:r>
        <w:t>- In Jewish and biblical thought, a spoken word from a person of authority was never treated as empty breath; it carried the active presence, will, and executing power of the speaker.</w:t>
      </w:r>
    </w:p>
    <w:p w14:paraId="676DABCF" w14:textId="77777777" w:rsidR="0072107A" w:rsidRDefault="0072107A"/>
    <w:p w14:paraId="42BF85C6" w14:textId="77777777" w:rsidR="0072107A" w:rsidRPr="0072107A" w:rsidRDefault="0072107A">
      <w:pPr>
        <w:rPr>
          <w:b/>
        </w:rPr>
      </w:pPr>
      <w:r w:rsidRPr="0072107A">
        <w:rPr>
          <w:b/>
        </w:rPr>
        <w:t>2. Meaning / Lexical Definition</w:t>
      </w:r>
    </w:p>
    <w:p w14:paraId="510ADF53" w14:textId="77777777" w:rsidR="0072107A" w:rsidRDefault="0072107A">
      <w:r>
        <w:t>- A word, speech, divine utterance, or message.</w:t>
      </w:r>
    </w:p>
    <w:p w14:paraId="3F80E5A2" w14:textId="77777777" w:rsidR="0072107A" w:rsidRDefault="0072107A">
      <w:r>
        <w:t>- A matter, business, or subject under discussion.</w:t>
      </w:r>
    </w:p>
    <w:p w14:paraId="597812AE" w14:textId="77777777" w:rsidR="0072107A" w:rsidRDefault="0072107A">
      <w:r>
        <w:t>- Reason, computation, or the rational principle that governs.</w:t>
      </w:r>
    </w:p>
    <w:p w14:paraId="1A520A3E" w14:textId="77777777" w:rsidR="0072107A" w:rsidRDefault="0072107A">
      <w:r>
        <w:t>- In the context of commanding speech, it denotes an authoritative decree, command, or authoritative mandate that demands execution.</w:t>
      </w:r>
    </w:p>
    <w:p w14:paraId="672B15F0" w14:textId="77777777" w:rsidR="0072107A" w:rsidRDefault="0072107A"/>
    <w:p w14:paraId="383504E9" w14:textId="77777777" w:rsidR="0072107A" w:rsidRPr="0072107A" w:rsidRDefault="0072107A">
      <w:pPr>
        <w:rPr>
          <w:b/>
        </w:rPr>
      </w:pPr>
      <w:r w:rsidRPr="0072107A">
        <w:rPr>
          <w:b/>
        </w:rPr>
        <w:t>3. Usage and Word Pictures</w:t>
      </w:r>
    </w:p>
    <w:p w14:paraId="523754F6" w14:textId="77777777" w:rsidR="0072107A" w:rsidRDefault="0072107A">
      <w:r>
        <w:t>- A royal or authoritative command: When a king or commander speaks a logos, troops move or laws go into effect.</w:t>
      </w:r>
    </w:p>
    <w:p w14:paraId="33D59C77" w14:textId="77777777" w:rsidR="0072107A" w:rsidRDefault="0072107A">
      <w:r>
        <w:t>- The instrument of creation and power: Throughout Scripture, God's word accomplishes what He sends it to do without returning void.</w:t>
      </w:r>
    </w:p>
    <w:p w14:paraId="64F34EB1" w14:textId="77777777" w:rsidR="0072107A" w:rsidRDefault="0072107A">
      <w:r>
        <w:t>- The bridge between an internal decree and an external manifestation: The logos carries the invisible intent of the heart into visible, historical reality.</w:t>
      </w:r>
    </w:p>
    <w:p w14:paraId="6AECFED2" w14:textId="77777777" w:rsidR="0072107A" w:rsidRDefault="0072107A"/>
    <w:p w14:paraId="7D0D8F01" w14:textId="77777777" w:rsidR="0072107A" w:rsidRPr="0072107A" w:rsidRDefault="0072107A">
      <w:pPr>
        <w:rPr>
          <w:b/>
        </w:rPr>
      </w:pPr>
      <w:r w:rsidRPr="0072107A">
        <w:rPr>
          <w:b/>
        </w:rPr>
        <w:t>4. Theological Implications</w:t>
      </w:r>
    </w:p>
    <w:p w14:paraId="4424D440" w14:textId="77777777" w:rsidR="0072107A" w:rsidRDefault="0072107A">
      <w:r>
        <w:t>- Divine Omnipotence: Jesus' logos is co-equal with God's creative power in Genesis 1 ("And God said..."). Distance is no barrier to divine sovereignty.</w:t>
      </w:r>
    </w:p>
    <w:p w14:paraId="654528FA" w14:textId="77777777" w:rsidR="0072107A" w:rsidRDefault="0072107A">
      <w:r>
        <w:t>- Authority under submission: The centurion understood that Jesus spoke under the supreme authority of the Father, making His command an extension of heaven's government.</w:t>
      </w:r>
    </w:p>
    <w:p w14:paraId="601006D2" w14:textId="77777777" w:rsidR="0072107A" w:rsidRDefault="0072107A">
      <w:r>
        <w:t>- The supremacy of Christ's spoken authority over disease, space, and time.</w:t>
      </w:r>
    </w:p>
    <w:p w14:paraId="4C4B61C7" w14:textId="77777777" w:rsidR="0072107A" w:rsidRDefault="0072107A"/>
    <w:p w14:paraId="3B00995F" w14:textId="77777777" w:rsidR="0072107A" w:rsidRPr="0072107A" w:rsidRDefault="0072107A">
      <w:pPr>
        <w:rPr>
          <w:b/>
        </w:rPr>
      </w:pPr>
      <w:r w:rsidRPr="0072107A">
        <w:rPr>
          <w:b/>
        </w:rPr>
        <w:t>5. Contextual Nuance in the Passage</w:t>
      </w:r>
    </w:p>
    <w:p w14:paraId="1AE07C3C" w14:textId="77777777" w:rsidR="0072107A" w:rsidRDefault="0072107A">
      <w:r>
        <w:t>- Matthew 8:8 records the centurion saying, "Lord, I am not worthy that You should come under my roof. But only speak a word, and my servant will be healed."</w:t>
      </w:r>
    </w:p>
    <w:p w14:paraId="07A98E76" w14:textId="77777777" w:rsidR="0072107A" w:rsidRDefault="0072107A">
      <w:r>
        <w:t xml:space="preserve">- The centurion recognizes that Jesus does not need to be physically present, perform a ritual, or touch the sick person. </w:t>
      </w:r>
    </w:p>
    <w:p w14:paraId="2E4EE3AA" w14:textId="77777777" w:rsidR="0072107A" w:rsidRDefault="0072107A">
      <w:r>
        <w:t>- The logos of Jesus carries inherent executive power; a simple verbal command from Jesus is sufficient to bind and cast out the disease.</w:t>
      </w:r>
    </w:p>
    <w:p w14:paraId="1D2015D2" w14:textId="77777777" w:rsidR="0072107A" w:rsidRDefault="0072107A"/>
    <w:p w14:paraId="41ADE859" w14:textId="77777777" w:rsidR="0072107A" w:rsidRPr="0072107A" w:rsidRDefault="0072107A">
      <w:pPr>
        <w:rPr>
          <w:b/>
        </w:rPr>
      </w:pPr>
      <w:r w:rsidRPr="0072107A">
        <w:rPr>
          <w:b/>
        </w:rPr>
        <w:t>6. Key Uses in Other Verses (NKJV)</w:t>
      </w:r>
    </w:p>
    <w:p w14:paraId="71E33284" w14:textId="77777777" w:rsidR="0072107A" w:rsidRDefault="0072107A">
      <w:r>
        <w:t>- Matthew 7:28: "And so it was, when Jesus had ended these sayings [logon], that the people were astonished at His teaching..."</w:t>
      </w:r>
    </w:p>
    <w:p w14:paraId="481A6450" w14:textId="77777777" w:rsidR="0072107A" w:rsidRDefault="0072107A">
      <w:r>
        <w:t>- Matthew 8:16: "When evening had come, they brought to Him many who were demon-possessed. And He cast out the spirits with a word [logoi], and healed all who were sick."</w:t>
      </w:r>
    </w:p>
    <w:p w14:paraId="1BE4F259" w14:textId="77777777" w:rsidR="0072107A" w:rsidRDefault="0072107A">
      <w:r>
        <w:t>- John 1:1: "In the beginning was the Word [Logos], and the Word was with God, and the Word was the God."</w:t>
      </w:r>
    </w:p>
    <w:p w14:paraId="510EE812" w14:textId="77777777" w:rsidR="0072107A" w:rsidRDefault="0072107A">
      <w:r>
        <w:t>- Hebrews 4:12: "For the word [logos] of God is living and powerful, and sharper than any two-edged sword..."</w:t>
      </w:r>
    </w:p>
    <w:p w14:paraId="7E400AFE" w14:textId="77777777" w:rsidR="0072107A" w:rsidRDefault="0072107A"/>
    <w:p w14:paraId="6B8568CB" w14:textId="77777777" w:rsidR="0072107A" w:rsidRPr="0072107A" w:rsidRDefault="0072107A">
      <w:pPr>
        <w:rPr>
          <w:b/>
        </w:rPr>
      </w:pPr>
      <w:r w:rsidRPr="0072107A">
        <w:rPr>
          <w:b/>
        </w:rPr>
        <w:t>7. Other Relevant Insights</w:t>
      </w:r>
    </w:p>
    <w:p w14:paraId="68ADC78B" w14:textId="77777777" w:rsidR="0072107A" w:rsidRDefault="0072107A">
      <w:r>
        <w:t>- The centurion's usage of logos highlights a rare level of spiritual discernment from a Gentile. While religious leaders demanded signs and physical presence, the pagan soldier understood the pure weight of Christ's authority communicated simply through His spoken decree.</w:t>
      </w:r>
    </w:p>
    <w:p w14:paraId="7D3735EC" w14:textId="77777777" w:rsidR="0072107A" w:rsidRDefault="0072107A">
      <w:r>
        <w:t>- This text establishes the theological foundation for distance healing by word alone, demonstrating that Christ's authority is absolute and unrestricted by physical barriers.</w:t>
      </w:r>
    </w:p>
    <w:p w14:paraId="4697341B" w14:textId="77777777" w:rsidR="0072107A" w:rsidRDefault="0072107A"/>
    <w:p w14:paraId="4F11B811" w14:textId="77777777" w:rsidR="0072107A" w:rsidRPr="0072107A" w:rsidRDefault="0072107A">
      <w:pPr>
        <w:rPr>
          <w:b/>
        </w:rPr>
      </w:pPr>
      <w:r w:rsidRPr="0072107A">
        <w:rPr>
          <w:b/>
        </w:rPr>
        <w:t>8. References</w:t>
      </w:r>
    </w:p>
    <w:p w14:paraId="2C59BC4E" w14:textId="77777777" w:rsidR="0072107A" w:rsidRDefault="0072107A">
      <w:r>
        <w:t>BDAG (A Greek-English Lexicon of the New Testament and Other Early Christian Literature)</w:t>
      </w:r>
    </w:p>
    <w:p w14:paraId="6C676843" w14:textId="77777777" w:rsidR="0072107A" w:rsidRDefault="0072107A">
      <w:r>
        <w:t>TDNT (Theological Dictionary of the New Testament)</w:t>
      </w:r>
    </w:p>
    <w:p w14:paraId="6637E6D1" w14:textId="77777777" w:rsidR="0072107A" w:rsidRDefault="0072107A">
      <w:r>
        <w:t>NIDNTTE (New International Dictionary of New Testament Theology and Exegesis)</w:t>
      </w:r>
    </w:p>
    <w:p w14:paraId="2C2C24A4" w14:textId="77777777" w:rsidR="0072107A" w:rsidRDefault="0072107A">
      <w:r>
        <w:t>Vine's Expository Dictionary of New Testament Words</w:t>
      </w:r>
    </w:p>
    <w:p w14:paraId="2390808B" w14:textId="77777777" w:rsidR="0072107A" w:rsidRDefault="0072107A">
      <w:r>
        <w:t>Enduring Word Bible Commentary by David Guzik</w:t>
      </w:r>
    </w:p>
    <w:p w14:paraId="3AA4492A" w14:textId="79A0098B" w:rsidR="004C5552" w:rsidRDefault="0072107A">
      <w:r>
        <w:t>Blue Letter Bible Lexical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07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107A"/>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D381E"/>
  <w15:chartTrackingRefBased/>
  <w15:docId w15:val="{80424C6F-B37A-4AF6-95CD-233EF951B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21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21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07A"/>
    <w:rPr>
      <w:rFonts w:eastAsiaTheme="majorEastAsia" w:cstheme="majorBidi"/>
      <w:color w:val="272727" w:themeColor="text1" w:themeTint="D8"/>
    </w:rPr>
  </w:style>
  <w:style w:type="paragraph" w:styleId="Title">
    <w:name w:val="Title"/>
    <w:basedOn w:val="Normal"/>
    <w:next w:val="Normal"/>
    <w:link w:val="TitleChar"/>
    <w:uiPriority w:val="10"/>
    <w:qFormat/>
    <w:rsid w:val="00721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07A"/>
    <w:pPr>
      <w:spacing w:before="160"/>
      <w:jc w:val="center"/>
    </w:pPr>
    <w:rPr>
      <w:i/>
      <w:iCs/>
      <w:color w:val="404040" w:themeColor="text1" w:themeTint="BF"/>
    </w:rPr>
  </w:style>
  <w:style w:type="character" w:customStyle="1" w:styleId="QuoteChar">
    <w:name w:val="Quote Char"/>
    <w:basedOn w:val="DefaultParagraphFont"/>
    <w:link w:val="Quote"/>
    <w:uiPriority w:val="29"/>
    <w:rsid w:val="0072107A"/>
    <w:rPr>
      <w:i/>
      <w:iCs/>
      <w:color w:val="404040" w:themeColor="text1" w:themeTint="BF"/>
    </w:rPr>
  </w:style>
  <w:style w:type="paragraph" w:styleId="ListParagraph">
    <w:name w:val="List Paragraph"/>
    <w:basedOn w:val="Normal"/>
    <w:uiPriority w:val="34"/>
    <w:qFormat/>
    <w:rsid w:val="0072107A"/>
    <w:pPr>
      <w:ind w:left="720"/>
      <w:contextualSpacing/>
    </w:pPr>
  </w:style>
  <w:style w:type="character" w:styleId="IntenseEmphasis">
    <w:name w:val="Intense Emphasis"/>
    <w:basedOn w:val="DefaultParagraphFont"/>
    <w:uiPriority w:val="21"/>
    <w:qFormat/>
    <w:rsid w:val="0072107A"/>
    <w:rPr>
      <w:i/>
      <w:iCs/>
      <w:color w:val="2E74B5" w:themeColor="accent1" w:themeShade="BF"/>
    </w:rPr>
  </w:style>
  <w:style w:type="paragraph" w:styleId="IntenseQuote">
    <w:name w:val="Intense Quote"/>
    <w:basedOn w:val="Normal"/>
    <w:next w:val="Normal"/>
    <w:link w:val="IntenseQuoteChar"/>
    <w:uiPriority w:val="30"/>
    <w:qFormat/>
    <w:rsid w:val="007210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2107A"/>
    <w:rPr>
      <w:i/>
      <w:iCs/>
      <w:color w:val="2E74B5" w:themeColor="accent1" w:themeShade="BF"/>
    </w:rPr>
  </w:style>
  <w:style w:type="character" w:styleId="IntenseReference">
    <w:name w:val="Intense Reference"/>
    <w:basedOn w:val="DefaultParagraphFont"/>
    <w:uiPriority w:val="32"/>
    <w:qFormat/>
    <w:rsid w:val="007210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656</Words>
  <Characters>3412</Characters>
  <Application>Microsoft Office Word</Application>
  <DocSecurity>0</DocSecurity>
  <Lines>65</Lines>
  <Paragraphs>35</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2026-08-13T02:42:00Z</dcterms:created>
  <dcterms:modified xsi:type="dcterms:W3CDTF">2026-08-13T02:42:00Z</dcterms:modified>
</cp:coreProperties>
</file>