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1E5EF" w14:textId="77777777" w:rsidR="00E343F8" w:rsidRPr="00E343F8" w:rsidRDefault="00E343F8">
      <w:pPr>
        <w:rPr>
          <w:b/>
        </w:rPr>
      </w:pPr>
      <w:r w:rsidRPr="00E343F8">
        <w:rPr>
          <w:b/>
        </w:rPr>
        <w:t>BRIDEGROOM - ( nymphios , Strong's G3566 )</w:t>
      </w:r>
    </w:p>
    <w:p w14:paraId="27ACFCA1" w14:textId="77777777" w:rsidR="00E343F8" w:rsidRDefault="00E343F8">
      <w:r w:rsidRPr="00E343F8">
        <w:rPr>
          <w:b/>
        </w:rPr>
        <w:t>Summary:</w:t>
      </w:r>
    </w:p>
    <w:p w14:paraId="48FFB7FA" w14:textId="77777777" w:rsidR="00E343F8" w:rsidRDefault="00E343F8">
      <w:r>
        <w:t>The Greek word nymphios refers to a newly married man or groom. In Matthew 9:15, Jesus uses this term metaphorically to identify Himself as the long-awaited Messianic Bridegroom. This profound designation signals a radical shift in how God's people relate to Him, transforming religious duty into a joyful celebration of His personal presence. The bridegroom's presence demands joy and feasting rather than mourning and fasting, while His temporary absence explains the current era of watchful, expectant longing for His return.</w:t>
      </w:r>
    </w:p>
    <w:p w14:paraId="1A372CA9" w14:textId="77777777" w:rsidR="00E343F8" w:rsidRDefault="00E343F8"/>
    <w:p w14:paraId="44D1F29A" w14:textId="77777777" w:rsidR="00E343F8" w:rsidRDefault="00E343F8">
      <w:r w:rsidRPr="00E343F8">
        <w:rPr>
          <w:b/>
        </w:rPr>
        <w:t>Full Study:</w:t>
      </w:r>
    </w:p>
    <w:p w14:paraId="6300EA87" w14:textId="77777777" w:rsidR="00E343F8" w:rsidRDefault="00E343F8"/>
    <w:p w14:paraId="5DC44C59" w14:textId="77777777" w:rsidR="00E343F8" w:rsidRPr="00E343F8" w:rsidRDefault="00E343F8">
      <w:pPr>
        <w:rPr>
          <w:b/>
        </w:rPr>
      </w:pPr>
      <w:r w:rsidRPr="00E343F8">
        <w:rPr>
          <w:b/>
        </w:rPr>
        <w:t xml:space="preserve"> 1. Word Picture / Background</w:t>
      </w:r>
    </w:p>
    <w:p w14:paraId="7189FC33" w14:textId="77777777" w:rsidR="00E343F8" w:rsidRDefault="00E343F8">
      <w:r>
        <w:t xml:space="preserve">In ancient Jewish culture, a wedding was the pinnacle of social and communal joy, often lasting an entire week. The bridegroom was the central figure of this celebration, treated with the honor of a king and exempted from regular religious duties that might dampen the festive mood. His arrival to claim his bride was celebrated with torchlight processions, music, and feasting. During this wedding week, fasting or mourning was strictly forbidden because the presence of the bridegroom demanded rejoicing. </w:t>
      </w:r>
    </w:p>
    <w:p w14:paraId="08CB1A0C" w14:textId="77777777" w:rsidR="00E343F8" w:rsidRDefault="00E343F8"/>
    <w:p w14:paraId="58643459" w14:textId="77777777" w:rsidR="00E343F8" w:rsidRPr="00E343F8" w:rsidRDefault="00E343F8">
      <w:pPr>
        <w:rPr>
          <w:b/>
        </w:rPr>
      </w:pPr>
      <w:r w:rsidRPr="00E343F8">
        <w:rPr>
          <w:b/>
        </w:rPr>
        <w:t xml:space="preserve"> 2. Meaning / Lexical Definition</w:t>
      </w:r>
    </w:p>
    <w:p w14:paraId="0615D160" w14:textId="77777777" w:rsidR="00E343F8" w:rsidRDefault="00E343F8">
      <w:r>
        <w:t>• Nymphios means a bridegroom or groom. It denotes a man who is about to be married or has recently been married. In the Septuagint and the New Testament, the term transcends its literal, domestic meaning to serve as a primary theological metaphor for the intimate relationship between God and His covenant people.</w:t>
      </w:r>
    </w:p>
    <w:p w14:paraId="4B303F08" w14:textId="77777777" w:rsidR="00E343F8" w:rsidRDefault="00E343F8"/>
    <w:p w14:paraId="2BDAF64C" w14:textId="77777777" w:rsidR="00E343F8" w:rsidRPr="00E343F8" w:rsidRDefault="00E343F8">
      <w:pPr>
        <w:rPr>
          <w:b/>
        </w:rPr>
      </w:pPr>
      <w:r w:rsidRPr="00E343F8">
        <w:rPr>
          <w:b/>
        </w:rPr>
        <w:t xml:space="preserve"> 3. Usage and Word Pictures</w:t>
      </w:r>
    </w:p>
    <w:p w14:paraId="72A5439A" w14:textId="77777777" w:rsidR="00E343F8" w:rsidRDefault="00E343F8">
      <w:r>
        <w:t>The word occurs 16 times in the New Testament. It is used in both literal and metaphorical contexts:</w:t>
      </w:r>
    </w:p>
    <w:p w14:paraId="51C0CC32" w14:textId="77777777" w:rsidR="00E343F8" w:rsidRDefault="00E343F8">
      <w:r>
        <w:t>• Literal Use: In John 2:9, the master of the feast calls the literal bridegroom at the wedding in Cana to praise the quality of the wine.</w:t>
      </w:r>
    </w:p>
    <w:p w14:paraId="2BD47E2F" w14:textId="77777777" w:rsidR="00E343F8" w:rsidRDefault="00E343F8">
      <w:r>
        <w:t>• Metaphorical Use by John the Baptist: In John 3:29, John describes himself as the "friend of the bridegroom" (the best man) who rejoices to hear the bridegroom’s voice, establishing that Christ is the true focus of the celebration.</w:t>
      </w:r>
    </w:p>
    <w:p w14:paraId="493E40A4" w14:textId="77777777" w:rsidR="00E343F8" w:rsidRDefault="00E343F8">
      <w:r>
        <w:t>• Metaphorical Use by Jesus: In the Synoptic Gospels, Jesus refers to Himself as the bridegroom to explain why His disciples do not fast (Matthew 9:15; Mark 2:19; Luke 5:34).</w:t>
      </w:r>
    </w:p>
    <w:p w14:paraId="4625E839" w14:textId="77777777" w:rsidR="00E343F8" w:rsidRDefault="00E343F8">
      <w:r>
        <w:t>• Eschatological Use: In the Parable of the Ten Virgins (Matthew 25:1-13), the delayed arrival of the bridegroom tests the readiness and vigilance of those waiting for him.</w:t>
      </w:r>
    </w:p>
    <w:p w14:paraId="499BC812" w14:textId="77777777" w:rsidR="00E343F8" w:rsidRDefault="00E343F8"/>
    <w:p w14:paraId="44A69D3B" w14:textId="77777777" w:rsidR="00E343F8" w:rsidRPr="00E343F8" w:rsidRDefault="00E343F8">
      <w:pPr>
        <w:rPr>
          <w:b/>
        </w:rPr>
      </w:pPr>
      <w:r w:rsidRPr="00E343F8">
        <w:rPr>
          <w:b/>
        </w:rPr>
        <w:t xml:space="preserve"> 4. Theological Implications</w:t>
      </w:r>
    </w:p>
    <w:p w14:paraId="3BFA64CB" w14:textId="77777777" w:rsidR="00E343F8" w:rsidRDefault="00E343F8">
      <w:r>
        <w:t>By applying the title nymphios to Himself, Jesus makes a staggering claim to deity. Throughout the Old Testament, Yahweh is repeatedly depicted as the Husband of Israel (Isaiah 54:5; Jeremiah 3:14; Hosea 2:19). For Jesus to claim the role of the Bridegroom is to declare Himself equal with Yahweh. This metaphor reveals that the relationship between Christ and His church is not merely legal or transactional, but characterized by intimate, covenantal, and exclusive love. This theme is later expanded by Paul in Ephesians 5:25-32 and reaches its climax in the "marriage of the Lamb" in Revelation 19:7-9.</w:t>
      </w:r>
    </w:p>
    <w:p w14:paraId="73F37344" w14:textId="77777777" w:rsidR="00E343F8" w:rsidRDefault="00E343F8"/>
    <w:p w14:paraId="76F08F37" w14:textId="77777777" w:rsidR="00E343F8" w:rsidRPr="00E343F8" w:rsidRDefault="00E343F8">
      <w:pPr>
        <w:rPr>
          <w:b/>
        </w:rPr>
      </w:pPr>
      <w:r w:rsidRPr="00E343F8">
        <w:rPr>
          <w:b/>
        </w:rPr>
        <w:t xml:space="preserve"> 5. Contextual Nuance in the Passage</w:t>
      </w:r>
    </w:p>
    <w:p w14:paraId="0EDE227A" w14:textId="77777777" w:rsidR="00E343F8" w:rsidRDefault="00E343F8">
      <w:r>
        <w:t xml:space="preserve">In Matthew 9:14, the disciples of John the Baptist ask Jesus why His disciples do not fast, contrasting them with the Pharisees. Jesus responds in Matthew 9:15 by comparing His disciples to "the wedding guests" (literally, "sons of the bridechamber") and Himself to the nymphios. </w:t>
      </w:r>
    </w:p>
    <w:p w14:paraId="3D025084" w14:textId="77777777" w:rsidR="00E343F8" w:rsidRDefault="00E343F8">
      <w:r>
        <w:t>• The Incompatibility of Sadness: Jesus argues that fasting—a sign of mourning and spiritual distress—is completely inappropriate while He is physically present with them. His presence brings the joy of the messianic age.</w:t>
      </w:r>
    </w:p>
    <w:p w14:paraId="3985DB8E" w14:textId="77777777" w:rsidR="00E343F8" w:rsidRDefault="00E343F8">
      <w:r>
        <w:t>• The Prophecy of Absence: Jesus adds, "But the days will come when the bridegroom will be taken away from them, and then they will fast." This points to a time of separation, transitioning the disciples' fasting from a routine ritual of grief into an expression of longing for the Bridegroom's physical return.</w:t>
      </w:r>
    </w:p>
    <w:p w14:paraId="686DA010" w14:textId="77777777" w:rsidR="00E343F8" w:rsidRDefault="00E343F8"/>
    <w:p w14:paraId="43CAFD98" w14:textId="77777777" w:rsidR="00E343F8" w:rsidRPr="00E343F8" w:rsidRDefault="00E343F8">
      <w:pPr>
        <w:rPr>
          <w:b/>
        </w:rPr>
      </w:pPr>
      <w:r w:rsidRPr="00E343F8">
        <w:rPr>
          <w:b/>
        </w:rPr>
        <w:t xml:space="preserve"> 6. Key Uses in Other Verses (NKJV)</w:t>
      </w:r>
    </w:p>
    <w:p w14:paraId="1BFEDF64" w14:textId="77777777" w:rsidR="00E343F8" w:rsidRDefault="00E343F8">
      <w:r>
        <w:t>• John 3:29 – "He who has the bride is the bridegroom; but the friend of the bridegroom, who stands and hears him, rejoices greatly because of the bridegroom’s voice. Therefore this joy of mine is fulfilled."</w:t>
      </w:r>
    </w:p>
    <w:p w14:paraId="14FA0FD3" w14:textId="77777777" w:rsidR="00E343F8" w:rsidRDefault="00E343F8">
      <w:r>
        <w:t>• Matthew 25:1 – "Then the kingdom of heaven shall be likened to ten virgins who took their lamps and went out to meet the bridegroom."</w:t>
      </w:r>
    </w:p>
    <w:p w14:paraId="540B3CCF" w14:textId="77777777" w:rsidR="00E343F8" w:rsidRDefault="00E343F8">
      <w:r>
        <w:t>• Matthew 25:6 – "And at midnight a cry was heard: 'Behold, the bridegroom is coming; go out to meet him!'"</w:t>
      </w:r>
    </w:p>
    <w:p w14:paraId="07CF2079" w14:textId="77777777" w:rsidR="00E343F8" w:rsidRDefault="00E343F8"/>
    <w:p w14:paraId="660FCEBC" w14:textId="77777777" w:rsidR="00E343F8" w:rsidRPr="00E343F8" w:rsidRDefault="00E343F8">
      <w:pPr>
        <w:rPr>
          <w:b/>
        </w:rPr>
      </w:pPr>
      <w:r w:rsidRPr="00E343F8">
        <w:rPr>
          <w:b/>
        </w:rPr>
        <w:t xml:space="preserve"> 7. Other Relevant Insights</w:t>
      </w:r>
    </w:p>
    <w:p w14:paraId="24F3AF9F" w14:textId="77777777" w:rsidR="00E343F8" w:rsidRDefault="00E343F8">
      <w:r>
        <w:t>The phrase "taken away" (apairthe) in Matthew 9:15 is a strong passive verb suggesting a sudden or violent removal. This is the first veiled prediction of the crucifixion in Matthew's Gospel. It balances the profound joy of Christ's incarnation with the sobering reality of the cross, indicating that the joy of the wedding feast would be temporarily interrupted by the sacrifice required to redeem the bride.</w:t>
      </w:r>
    </w:p>
    <w:p w14:paraId="63649FDE" w14:textId="77777777" w:rsidR="00E343F8" w:rsidRDefault="00E343F8"/>
    <w:p w14:paraId="4C4A3572" w14:textId="77777777" w:rsidR="00E343F8" w:rsidRPr="00E343F8" w:rsidRDefault="00E343F8">
      <w:pPr>
        <w:rPr>
          <w:b/>
        </w:rPr>
      </w:pPr>
      <w:r w:rsidRPr="00E343F8">
        <w:rPr>
          <w:b/>
        </w:rPr>
        <w:t xml:space="preserve"> 8. References</w:t>
      </w:r>
    </w:p>
    <w:p w14:paraId="225ECD92" w14:textId="77777777" w:rsidR="00E343F8" w:rsidRDefault="00E343F8">
      <w:r>
        <w:t>• BDAG</w:t>
      </w:r>
    </w:p>
    <w:p w14:paraId="06FFE0A7" w14:textId="77777777" w:rsidR="00E343F8" w:rsidRDefault="00E343F8">
      <w:r>
        <w:t>• TDNT</w:t>
      </w:r>
    </w:p>
    <w:p w14:paraId="18FD2B5E" w14:textId="77777777" w:rsidR="00E343F8" w:rsidRDefault="00E343F8">
      <w:r>
        <w:t>• Thayer's Greek Lexicon</w:t>
      </w:r>
    </w:p>
    <w:p w14:paraId="0980BC35" w14:textId="77777777" w:rsidR="00E343F8" w:rsidRDefault="00E343F8">
      <w:r>
        <w:t>• Blue Letter Bible</w:t>
      </w:r>
    </w:p>
    <w:p w14:paraId="46B4E98C" w14:textId="77777777" w:rsidR="00E343F8" w:rsidRDefault="00E343F8">
      <w:r>
        <w:t>• Precept Austin</w:t>
      </w:r>
    </w:p>
    <w:p w14:paraId="3B468411" w14:textId="64AC5436" w:rsidR="004C5552" w:rsidRDefault="00E343F8">
      <w:r>
        <w:t>• Enduring Word</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3F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343F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F5245"/>
  <w15:chartTrackingRefBased/>
  <w15:docId w15:val="{D3228311-ACB4-443C-9128-C92CA755D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34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34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3F8"/>
    <w:rPr>
      <w:rFonts w:eastAsiaTheme="majorEastAsia" w:cstheme="majorBidi"/>
      <w:color w:val="272727" w:themeColor="text1" w:themeTint="D8"/>
    </w:rPr>
  </w:style>
  <w:style w:type="paragraph" w:styleId="Title">
    <w:name w:val="Title"/>
    <w:basedOn w:val="Normal"/>
    <w:next w:val="Normal"/>
    <w:link w:val="TitleChar"/>
    <w:uiPriority w:val="10"/>
    <w:qFormat/>
    <w:rsid w:val="00E34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3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3F8"/>
    <w:pPr>
      <w:spacing w:before="160"/>
      <w:jc w:val="center"/>
    </w:pPr>
    <w:rPr>
      <w:i/>
      <w:iCs/>
      <w:color w:val="404040" w:themeColor="text1" w:themeTint="BF"/>
    </w:rPr>
  </w:style>
  <w:style w:type="character" w:customStyle="1" w:styleId="QuoteChar">
    <w:name w:val="Quote Char"/>
    <w:basedOn w:val="DefaultParagraphFont"/>
    <w:link w:val="Quote"/>
    <w:uiPriority w:val="29"/>
    <w:rsid w:val="00E343F8"/>
    <w:rPr>
      <w:i/>
      <w:iCs/>
      <w:color w:val="404040" w:themeColor="text1" w:themeTint="BF"/>
    </w:rPr>
  </w:style>
  <w:style w:type="paragraph" w:styleId="ListParagraph">
    <w:name w:val="List Paragraph"/>
    <w:basedOn w:val="Normal"/>
    <w:uiPriority w:val="34"/>
    <w:qFormat/>
    <w:rsid w:val="00E343F8"/>
    <w:pPr>
      <w:ind w:left="720"/>
      <w:contextualSpacing/>
    </w:pPr>
  </w:style>
  <w:style w:type="character" w:styleId="IntenseEmphasis">
    <w:name w:val="Intense Emphasis"/>
    <w:basedOn w:val="DefaultParagraphFont"/>
    <w:uiPriority w:val="21"/>
    <w:qFormat/>
    <w:rsid w:val="00E343F8"/>
    <w:rPr>
      <w:i/>
      <w:iCs/>
      <w:color w:val="2E74B5" w:themeColor="accent1" w:themeShade="BF"/>
    </w:rPr>
  </w:style>
  <w:style w:type="paragraph" w:styleId="IntenseQuote">
    <w:name w:val="Intense Quote"/>
    <w:basedOn w:val="Normal"/>
    <w:next w:val="Normal"/>
    <w:link w:val="IntenseQuoteChar"/>
    <w:uiPriority w:val="30"/>
    <w:qFormat/>
    <w:rsid w:val="00E343F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343F8"/>
    <w:rPr>
      <w:i/>
      <w:iCs/>
      <w:color w:val="2E74B5" w:themeColor="accent1" w:themeShade="BF"/>
    </w:rPr>
  </w:style>
  <w:style w:type="character" w:styleId="IntenseReference">
    <w:name w:val="Intense Reference"/>
    <w:basedOn w:val="DefaultParagraphFont"/>
    <w:uiPriority w:val="32"/>
    <w:qFormat/>
    <w:rsid w:val="00E343F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783</Words>
  <Characters>4076</Characters>
  <Application>Microsoft Office Word</Application>
  <DocSecurity>0</DocSecurity>
  <Lines>78</Lines>
  <Paragraphs>42</Paragraphs>
  <ScaleCrop>false</ScaleCrop>
  <Company/>
  <LinksUpToDate>false</LinksUpToDate>
  <CharactersWithSpaces>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2026-08-13T02:42:00Z</dcterms:created>
  <dcterms:modified xsi:type="dcterms:W3CDTF">2026-08-13T02:42:00Z</dcterms:modified>
</cp:coreProperties>
</file>