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94F07" w14:textId="77777777" w:rsidR="00F5389D" w:rsidRPr="00F5389D" w:rsidRDefault="00F5389D">
      <w:pPr>
        <w:rPr>
          <w:b/>
        </w:rPr>
      </w:pPr>
      <w:r w:rsidRPr="00F5389D">
        <w:rPr>
          <w:b/>
        </w:rPr>
        <w:t>WORSHIPED - ( proskuneo , Strong's G4352 )</w:t>
      </w:r>
    </w:p>
    <w:p w14:paraId="6125CDAE" w14:textId="77777777" w:rsidR="00F5389D" w:rsidRDefault="00F5389D">
      <w:r w:rsidRPr="00F5389D">
        <w:rPr>
          <w:b/>
        </w:rPr>
        <w:t>Summary:</w:t>
      </w:r>
    </w:p>
    <w:p w14:paraId="080F19D0" w14:textId="77777777" w:rsidR="00F5389D" w:rsidRDefault="00F5389D">
      <w:r>
        <w:t>The English word "worshiped" in Matthew 9:18 translates the Greek verb proskuneo, which fundamentally conveys the physical act of bowing down, prostrating oneself, or kneeling in profound reverence before a superior, a king, or God. In the New Testament, and specifically in the Gospels, it frequently describes the posture of humble supplication and absolute adoration directed toward Jesus, acknowledging His divine authority, dignity, and deity.</w:t>
      </w:r>
    </w:p>
    <w:p w14:paraId="20141687" w14:textId="77777777" w:rsidR="00F5389D" w:rsidRDefault="00F5389D"/>
    <w:p w14:paraId="0000CAB0" w14:textId="77777777" w:rsidR="00F5389D" w:rsidRDefault="00F5389D">
      <w:r w:rsidRPr="00F5389D">
        <w:rPr>
          <w:b/>
        </w:rPr>
        <w:t>Full Study:</w:t>
      </w:r>
    </w:p>
    <w:p w14:paraId="0FC4A1FD" w14:textId="77777777" w:rsidR="00F5389D" w:rsidRDefault="00F5389D"/>
    <w:p w14:paraId="2AF23ACD" w14:textId="77777777" w:rsidR="00F5389D" w:rsidRPr="00F5389D" w:rsidRDefault="00F5389D">
      <w:pPr>
        <w:rPr>
          <w:b/>
        </w:rPr>
      </w:pPr>
      <w:r w:rsidRPr="00F5389D">
        <w:rPr>
          <w:b/>
        </w:rPr>
        <w:t>1. Word Picture / Background</w:t>
      </w:r>
    </w:p>
    <w:p w14:paraId="445845B5" w14:textId="77777777" w:rsidR="00F5389D" w:rsidRDefault="00F5389D">
      <w:r>
        <w:t xml:space="preserve">- The term proskuneo is a compound word historically associated with ancient Eastern customs of homage. </w:t>
      </w:r>
    </w:p>
    <w:p w14:paraId="41294A86" w14:textId="77777777" w:rsidR="00F5389D" w:rsidRDefault="00F5389D">
      <w:r>
        <w:t>- It derives from pros (toward) and kuneo (to kiss), originally picturing a person kissing the ground, the feet, or the hem of a garment when approaching a monarch, dignitary, or deity.</w:t>
      </w:r>
    </w:p>
    <w:p w14:paraId="4D87CEBD" w14:textId="77777777" w:rsidR="00F5389D" w:rsidRDefault="00F5389D">
      <w:r>
        <w:t>- In the Greco-Roman and ancient Near Eastern worlds, this gesture visually demonstrated utter submission, unworthiness, and deep respect before someone of vastly superior rank or power.</w:t>
      </w:r>
    </w:p>
    <w:p w14:paraId="685CB0CD" w14:textId="77777777" w:rsidR="00F5389D" w:rsidRDefault="00F5389D">
      <w:r>
        <w:t>- When adopted into biblical literature, the cultural gesture is elevated to express the soul's profound reverence, awe, and submission before the Creator.</w:t>
      </w:r>
    </w:p>
    <w:p w14:paraId="24D8547D" w14:textId="77777777" w:rsidR="00F5389D" w:rsidRDefault="00F5389D"/>
    <w:p w14:paraId="732FD914" w14:textId="77777777" w:rsidR="00F5389D" w:rsidRPr="00F5389D" w:rsidRDefault="00F5389D">
      <w:pPr>
        <w:rPr>
          <w:b/>
        </w:rPr>
      </w:pPr>
      <w:r w:rsidRPr="00F5389D">
        <w:rPr>
          <w:b/>
        </w:rPr>
        <w:t>2. Meaning / Lexical Definition</w:t>
      </w:r>
    </w:p>
    <w:p w14:paraId="6431E054" w14:textId="77777777" w:rsidR="00F5389D" w:rsidRDefault="00F5389D">
      <w:r>
        <w:t>- Proskuneo means to bow down, prostrate oneself, do obeisance, or show deep reverence.</w:t>
      </w:r>
    </w:p>
    <w:p w14:paraId="5963EF01" w14:textId="77777777" w:rsidR="00F5389D" w:rsidRDefault="00F5389D">
      <w:r>
        <w:t>- It denotes an outward posture of submission combined with an inward attitude of adoration, worship, and humble recognition of majesty or divine authority.</w:t>
      </w:r>
    </w:p>
    <w:p w14:paraId="39675BFC" w14:textId="77777777" w:rsidR="00F5389D" w:rsidRDefault="00F5389D">
      <w:r>
        <w:t>- While it can occasionally describe civil respect paid to earthly rulers in secular Greek, in the New Testament it is overwhelmingly used for religious homage, reserved properly for God alone—and, crucially, offered to Jesus Christ as an expression of recognition of His divine identity.</w:t>
      </w:r>
    </w:p>
    <w:p w14:paraId="41B56B15" w14:textId="77777777" w:rsidR="00F5389D" w:rsidRDefault="00F5389D"/>
    <w:p w14:paraId="2ACB63B1" w14:textId="77777777" w:rsidR="00F5389D" w:rsidRPr="00F5389D" w:rsidRDefault="00F5389D">
      <w:pPr>
        <w:rPr>
          <w:b/>
        </w:rPr>
      </w:pPr>
      <w:r w:rsidRPr="00F5389D">
        <w:rPr>
          <w:b/>
        </w:rPr>
        <w:t>3. Usage and Word Pictures</w:t>
      </w:r>
    </w:p>
    <w:p w14:paraId="12EA5ECF" w14:textId="77777777" w:rsidR="00F5389D" w:rsidRDefault="00F5389D">
      <w:r>
        <w:t>- The word paints a vivid portrait of human need meeting divine grace. Instead of standing proudly, the worshiper drops to their knees or falls flat on their face.</w:t>
      </w:r>
    </w:p>
    <w:p w14:paraId="51AFAC04" w14:textId="77777777" w:rsidR="00F5389D" w:rsidRDefault="00F5389D">
      <w:r>
        <w:t>- It strips away human pretense and pride, picturing a complete surrender of self-will and an appeal to a higher power for mercy, intervention, or salvation.</w:t>
      </w:r>
    </w:p>
    <w:p w14:paraId="1E38B42B" w14:textId="77777777" w:rsidR="00F5389D" w:rsidRDefault="00F5389D">
      <w:r>
        <w:t>- In the Gospel narratives, those who proskuneo Jesus are typically desperate people—lepers, rulers, grieving parents, frightened disciples—who recognize that Jesus holds the power of life, healing, and authority over creation.</w:t>
      </w:r>
    </w:p>
    <w:p w14:paraId="2EB255D0" w14:textId="77777777" w:rsidR="00F5389D" w:rsidRDefault="00F5389D"/>
    <w:p w14:paraId="3D7BE18F" w14:textId="77777777" w:rsidR="00F5389D" w:rsidRPr="00F5389D" w:rsidRDefault="00F5389D">
      <w:pPr>
        <w:rPr>
          <w:b/>
        </w:rPr>
      </w:pPr>
      <w:r w:rsidRPr="00F5389D">
        <w:rPr>
          <w:b/>
        </w:rPr>
        <w:t>4. Theological Implications</w:t>
      </w:r>
    </w:p>
    <w:p w14:paraId="2695360D" w14:textId="77777777" w:rsidR="00F5389D" w:rsidRDefault="00F5389D">
      <w:r>
        <w:t xml:space="preserve">- The frequent use of proskuneo toward Jesus by ordinary people, and His consistent acceptance of that worship without rebuke, serves as a powerful testimony to His deity. </w:t>
      </w:r>
    </w:p>
    <w:p w14:paraId="7FF6FB3E" w14:textId="77777777" w:rsidR="00F5389D" w:rsidRDefault="00F5389D">
      <w:r>
        <w:t xml:space="preserve">- In Jewish monotheism, absolute worship and prostration belong strictly to Yahweh alone (cf. Exodus 34:14, Revelation 19:10). </w:t>
      </w:r>
    </w:p>
    <w:p w14:paraId="64765D62" w14:textId="77777777" w:rsidR="00F5389D" w:rsidRDefault="00F5389D">
      <w:r>
        <w:t>- By receiving this profound act of reverence from petitioners, Jesus implicitly and explicitly claims a status equal with God, accepting the highest form of human adoration.</w:t>
      </w:r>
    </w:p>
    <w:p w14:paraId="315D071A" w14:textId="77777777" w:rsidR="00F5389D" w:rsidRDefault="00F5389D"/>
    <w:p w14:paraId="159FE57D" w14:textId="77777777" w:rsidR="00F5389D" w:rsidRPr="00F5389D" w:rsidRDefault="00F5389D">
      <w:pPr>
        <w:rPr>
          <w:b/>
        </w:rPr>
      </w:pPr>
      <w:r w:rsidRPr="00F5389D">
        <w:rPr>
          <w:b/>
        </w:rPr>
        <w:t>5. Contextual Nuance in the Passage</w:t>
      </w:r>
    </w:p>
    <w:p w14:paraId="01E59501" w14:textId="77777777" w:rsidR="00F5389D" w:rsidRDefault="00F5389D">
      <w:r>
        <w:t>- In Matthew 9:18, a ruler (identified in Mark and Luke as Jairus, a synagogue official) comes to Jesus and "worshiped" Him because his daughter had just died.</w:t>
      </w:r>
    </w:p>
    <w:p w14:paraId="6BC92ED5" w14:textId="77777777" w:rsidR="00F5389D" w:rsidRDefault="00F5389D">
      <w:r>
        <w:t>- Here, proskuneo highlights an urgent, faith-filled plea for a miracle. The ruler humbles himself completely before Jesus, acknowledging that ordinary human means have failed and that Jesus alone possesses the authority to reverse death.</w:t>
      </w:r>
    </w:p>
    <w:p w14:paraId="660CD777" w14:textId="77777777" w:rsidR="00F5389D" w:rsidRDefault="00F5389D">
      <w:r>
        <w:t>- The action bridges desperate human grief with confident trust in the compassionate power of the Savior.</w:t>
      </w:r>
    </w:p>
    <w:p w14:paraId="0AECF8F3" w14:textId="77777777" w:rsidR="00F5389D" w:rsidRDefault="00F5389D"/>
    <w:p w14:paraId="57B4E4EB" w14:textId="77777777" w:rsidR="00F5389D" w:rsidRPr="00F5389D" w:rsidRDefault="00F5389D">
      <w:pPr>
        <w:rPr>
          <w:b/>
        </w:rPr>
      </w:pPr>
      <w:r w:rsidRPr="00F5389D">
        <w:rPr>
          <w:b/>
        </w:rPr>
        <w:t>6. Key Uses in Other Verses (NKJV)</w:t>
      </w:r>
    </w:p>
    <w:p w14:paraId="2651B8ED" w14:textId="77777777" w:rsidR="00F5389D" w:rsidRDefault="00F5389D">
      <w:r>
        <w:t>- Matthew 2:2 - "saying, 'Where is He who has been born King of the Jews? For we have seen His star in the East and have come to worship Him.'"</w:t>
      </w:r>
    </w:p>
    <w:p w14:paraId="2B3F36FC" w14:textId="77777777" w:rsidR="00F5389D" w:rsidRDefault="00F5389D">
      <w:r>
        <w:t>- Matthew 8:2 - "And behold, a leper came and worshiped Him, saying, 'Lord, if You are willing, You can make me clean.'"</w:t>
      </w:r>
    </w:p>
    <w:p w14:paraId="69AAF25E" w14:textId="77777777" w:rsidR="00F5389D" w:rsidRDefault="00F5389D">
      <w:r>
        <w:t>- Matthew 14:33 - "Then those who were in the boat came and worshiped Him, saying, 'Truly You are the Son of God.'"</w:t>
      </w:r>
    </w:p>
    <w:p w14:paraId="5BC262B3" w14:textId="77777777" w:rsidR="00F5389D" w:rsidRDefault="00F5389D">
      <w:r>
        <w:t>- John 4:23 - "But the hour is coming, and now is, when the true worshipers will worship the Father in spirit and truth; for the Father is seeking such to worship Him."</w:t>
      </w:r>
    </w:p>
    <w:p w14:paraId="3B7EE3FD" w14:textId="77777777" w:rsidR="00F5389D" w:rsidRDefault="00F5389D">
      <w:r>
        <w:t>- Revelation 5:14 - "Then the four living creatures said, 'Amen!' And the twenty-four elders fell down and worshiped Him who lives forever and ever."</w:t>
      </w:r>
    </w:p>
    <w:p w14:paraId="484D77B4" w14:textId="77777777" w:rsidR="00F5389D" w:rsidRDefault="00F5389D"/>
    <w:p w14:paraId="221C4D22" w14:textId="77777777" w:rsidR="00F5389D" w:rsidRPr="00F5389D" w:rsidRDefault="00F5389D">
      <w:pPr>
        <w:rPr>
          <w:b/>
        </w:rPr>
      </w:pPr>
      <w:r w:rsidRPr="00F5389D">
        <w:rPr>
          <w:b/>
        </w:rPr>
        <w:t>7. Other Relevant Insights</w:t>
      </w:r>
    </w:p>
    <w:p w14:paraId="2D249A28" w14:textId="77777777" w:rsidR="00F5389D" w:rsidRDefault="00F5389D">
      <w:r>
        <w:t>- True biblical worship (proskuneo) is never merely a mechanical ritual or an intellectual exercise; it involves the whole person—body, soul, and spirit—bowing in absolute surrender to the majesty of Christ.</w:t>
      </w:r>
    </w:p>
    <w:p w14:paraId="1A55B17B" w14:textId="77777777" w:rsidR="00F5389D" w:rsidRDefault="00F5389D">
      <w:r>
        <w:t>- The physical posture reflected in the word mirrors the inner posture required of every believer: humility, dependence, and awe.</w:t>
      </w:r>
    </w:p>
    <w:p w14:paraId="14BF456E" w14:textId="77777777" w:rsidR="00F5389D" w:rsidRDefault="00F5389D"/>
    <w:p w14:paraId="47FA75E4" w14:textId="77777777" w:rsidR="00F5389D" w:rsidRPr="00F5389D" w:rsidRDefault="00F5389D">
      <w:pPr>
        <w:rPr>
          <w:b/>
        </w:rPr>
      </w:pPr>
      <w:r w:rsidRPr="00F5389D">
        <w:rPr>
          <w:b/>
        </w:rPr>
        <w:t>8. References</w:t>
      </w:r>
    </w:p>
    <w:p w14:paraId="2B1956F8" w14:textId="77777777" w:rsidR="00F5389D" w:rsidRDefault="00F5389D">
      <w:r>
        <w:t>BDAG (A Greek-English Lexicon of the New Testament and Other Early Christian Literature)</w:t>
      </w:r>
    </w:p>
    <w:p w14:paraId="18CBD286" w14:textId="77777777" w:rsidR="00F5389D" w:rsidRDefault="00F5389D">
      <w:r>
        <w:t>TDNT (Theological Dictionary of the New Testament)</w:t>
      </w:r>
    </w:p>
    <w:p w14:paraId="764F9C96" w14:textId="77777777" w:rsidR="00F5389D" w:rsidRDefault="00F5389D">
      <w:r>
        <w:t>NIDNTTE (New International Dictionary of New Testament Theology and Exegesis)</w:t>
      </w:r>
    </w:p>
    <w:p w14:paraId="465094F7" w14:textId="77777777" w:rsidR="00F5389D" w:rsidRDefault="00F5389D">
      <w:r>
        <w:t>Vine's Expository Dictionary of New Testament Words</w:t>
      </w:r>
    </w:p>
    <w:p w14:paraId="0170D165" w14:textId="77777777" w:rsidR="00F5389D" w:rsidRDefault="00F5389D">
      <w:r>
        <w:t>Zodhiates' Complete Word Study Dictionary: New Testament</w:t>
      </w:r>
    </w:p>
    <w:p w14:paraId="168E1090" w14:textId="77777777" w:rsidR="00F5389D" w:rsidRDefault="00F5389D">
      <w:r>
        <w:t>Enduring Word Bible Commentary by David Guzik</w:t>
      </w:r>
    </w:p>
    <w:p w14:paraId="2605DE82" w14:textId="631E27AC" w:rsidR="004C5552" w:rsidRDefault="00F5389D">
      <w:r>
        <w:t>Precept Austin Commentary Resources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89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5389D"/>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E426B"/>
  <w15:chartTrackingRefBased/>
  <w15:docId w15:val="{11CA61AC-AD44-47B6-8DB3-0A129C9A7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538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38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38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38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538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38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38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389D"/>
    <w:rPr>
      <w:rFonts w:eastAsiaTheme="majorEastAsia" w:cstheme="majorBidi"/>
      <w:color w:val="272727" w:themeColor="text1" w:themeTint="D8"/>
    </w:rPr>
  </w:style>
  <w:style w:type="paragraph" w:styleId="Title">
    <w:name w:val="Title"/>
    <w:basedOn w:val="Normal"/>
    <w:next w:val="Normal"/>
    <w:link w:val="TitleChar"/>
    <w:uiPriority w:val="10"/>
    <w:qFormat/>
    <w:rsid w:val="00F538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38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38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38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389D"/>
    <w:pPr>
      <w:spacing w:before="160"/>
      <w:jc w:val="center"/>
    </w:pPr>
    <w:rPr>
      <w:i/>
      <w:iCs/>
      <w:color w:val="404040" w:themeColor="text1" w:themeTint="BF"/>
    </w:rPr>
  </w:style>
  <w:style w:type="character" w:customStyle="1" w:styleId="QuoteChar">
    <w:name w:val="Quote Char"/>
    <w:basedOn w:val="DefaultParagraphFont"/>
    <w:link w:val="Quote"/>
    <w:uiPriority w:val="29"/>
    <w:rsid w:val="00F5389D"/>
    <w:rPr>
      <w:i/>
      <w:iCs/>
      <w:color w:val="404040" w:themeColor="text1" w:themeTint="BF"/>
    </w:rPr>
  </w:style>
  <w:style w:type="paragraph" w:styleId="ListParagraph">
    <w:name w:val="List Paragraph"/>
    <w:basedOn w:val="Normal"/>
    <w:uiPriority w:val="34"/>
    <w:qFormat/>
    <w:rsid w:val="00F5389D"/>
    <w:pPr>
      <w:ind w:left="720"/>
      <w:contextualSpacing/>
    </w:pPr>
  </w:style>
  <w:style w:type="character" w:styleId="IntenseEmphasis">
    <w:name w:val="Intense Emphasis"/>
    <w:basedOn w:val="DefaultParagraphFont"/>
    <w:uiPriority w:val="21"/>
    <w:qFormat/>
    <w:rsid w:val="00F5389D"/>
    <w:rPr>
      <w:i/>
      <w:iCs/>
      <w:color w:val="2E74B5" w:themeColor="accent1" w:themeShade="BF"/>
    </w:rPr>
  </w:style>
  <w:style w:type="paragraph" w:styleId="IntenseQuote">
    <w:name w:val="Intense Quote"/>
    <w:basedOn w:val="Normal"/>
    <w:next w:val="Normal"/>
    <w:link w:val="IntenseQuoteChar"/>
    <w:uiPriority w:val="30"/>
    <w:qFormat/>
    <w:rsid w:val="00F5389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5389D"/>
    <w:rPr>
      <w:i/>
      <w:iCs/>
      <w:color w:val="2E74B5" w:themeColor="accent1" w:themeShade="BF"/>
    </w:rPr>
  </w:style>
  <w:style w:type="character" w:styleId="IntenseReference">
    <w:name w:val="Intense Reference"/>
    <w:basedOn w:val="DefaultParagraphFont"/>
    <w:uiPriority w:val="32"/>
    <w:qFormat/>
    <w:rsid w:val="00F5389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789</Words>
  <Characters>4107</Characters>
  <Application>Microsoft Office Word</Application>
  <DocSecurity>0</DocSecurity>
  <Lines>78</Lines>
  <Paragraphs>42</Paragraphs>
  <ScaleCrop>false</ScaleCrop>
  <Company/>
  <LinksUpToDate>false</LinksUpToDate>
  <CharactersWithSpaces>4854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2026-08-13T02:43:00Z</dcterms:created>
  <dcterms:modified xsi:type="dcterms:W3CDTF">2026-08-13T02:43:00Z</dcterms:modified>
</cp:coreProperties>
</file>