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4A8B" w14:textId="77777777" w:rsidR="003B6484" w:rsidRPr="003B6484" w:rsidRDefault="003B6484">
      <w:pPr>
        <w:rPr>
          <w:b/>
        </w:rPr>
      </w:pPr>
      <w:r w:rsidRPr="003B6484">
        <w:rPr>
          <w:b/>
        </w:rPr>
        <w:t>WELL - ( sozo , Strong's G4982 )</w:t>
      </w:r>
    </w:p>
    <w:p w14:paraId="1CB9A37E" w14:textId="77777777" w:rsidR="003B6484" w:rsidRDefault="003B6484">
      <w:r w:rsidRPr="003B6484">
        <w:rPr>
          <w:b/>
        </w:rPr>
        <w:t>Summary:</w:t>
      </w:r>
    </w:p>
    <w:p w14:paraId="64659C97" w14:textId="77777777" w:rsidR="003B6484" w:rsidRDefault="003B6484">
      <w:r>
        <w:t>In Matthew 9:22, the word translated "well" is the Greek verb sozo, which fundamentally means to save, rescue, deliver, or make whole. In this specific healing context—the woman with the flow of blood—the word carries a profound dual significance. It refers directly to her physical restoration and healing from a chronic, isolating affliction, while simultaneously pointing to the deeper spiritual salvation and wholeness granted to her through faith in Jesus Christ.</w:t>
      </w:r>
    </w:p>
    <w:p w14:paraId="7B3EFC9D" w14:textId="77777777" w:rsidR="003B6484" w:rsidRDefault="003B6484"/>
    <w:p w14:paraId="2827A80D" w14:textId="77777777" w:rsidR="003B6484" w:rsidRDefault="003B6484">
      <w:r w:rsidRPr="003B6484">
        <w:rPr>
          <w:b/>
        </w:rPr>
        <w:t>Full Study:</w:t>
      </w:r>
    </w:p>
    <w:p w14:paraId="42EAC40D" w14:textId="77777777" w:rsidR="003B6484" w:rsidRDefault="003B6484"/>
    <w:p w14:paraId="3C17375F" w14:textId="77777777" w:rsidR="003B6484" w:rsidRPr="003B6484" w:rsidRDefault="003B6484">
      <w:pPr>
        <w:rPr>
          <w:b/>
        </w:rPr>
      </w:pPr>
      <w:r w:rsidRPr="003B6484">
        <w:rPr>
          <w:b/>
        </w:rPr>
        <w:t>1. Word Picture / Background</w:t>
      </w:r>
    </w:p>
    <w:p w14:paraId="7379C2BE" w14:textId="77777777" w:rsidR="003B6484" w:rsidRDefault="003B6484">
      <w:r>
        <w:t>The verb sozo derives from the root soos, meaning safe, sound, or whole. In the ancient Greco-Roman world, the term was commonly used in everyday language to describe rescue from physical dangers, such as surviving a storm at sea, escaping enemies in battle, or recovering from a life-threatening illness. Secular rulers and pagan deities who brought peace, stability, or physical healing were often hailed as "saviors" (soter). In the Septuagint, sozo is the primary translation for the Hebrew verb yasha, which speaks of deliverance from oppression, danger, or distress.</w:t>
      </w:r>
    </w:p>
    <w:p w14:paraId="6C37FDAD" w14:textId="77777777" w:rsidR="003B6484" w:rsidRDefault="003B6484"/>
    <w:p w14:paraId="4EE630A4" w14:textId="77777777" w:rsidR="003B6484" w:rsidRPr="003B6484" w:rsidRDefault="003B6484">
      <w:pPr>
        <w:rPr>
          <w:b/>
        </w:rPr>
      </w:pPr>
      <w:r w:rsidRPr="003B6484">
        <w:rPr>
          <w:b/>
        </w:rPr>
        <w:t>2. Meaning / Lexical Definition</w:t>
      </w:r>
    </w:p>
    <w:p w14:paraId="3A683F89" w14:textId="77777777" w:rsidR="003B6484" w:rsidRDefault="003B6484">
      <w:r>
        <w:t>The semantic range of sozo in classical and New Testament Greek encompasses several layers of meaning:</w:t>
      </w:r>
    </w:p>
    <w:p w14:paraId="35E39E62" w14:textId="77777777" w:rsidR="003B6484" w:rsidRDefault="003B6484">
      <w:r>
        <w:t>• To rescue or preserve from harm, danger, or death.</w:t>
      </w:r>
    </w:p>
    <w:p w14:paraId="47CEB3DA" w14:textId="77777777" w:rsidR="003B6484" w:rsidRDefault="003B6484">
      <w:r>
        <w:t>• To heal, cure, restore to health, or make whole from physical disease, disability, or demonic oppression.</w:t>
      </w:r>
    </w:p>
    <w:p w14:paraId="2C22D37A" w14:textId="77777777" w:rsidR="003B6484" w:rsidRDefault="003B6484">
      <w:r>
        <w:t>• To deliver from divine wrath, sin, and spiritual death, bringing a person into eternal life and right relationship with God.</w:t>
      </w:r>
    </w:p>
    <w:p w14:paraId="40E946A9" w14:textId="77777777" w:rsidR="003B6484" w:rsidRDefault="003B6484">
      <w:r>
        <w:t>In the ministry of Jesus, physical healing and spiritual rescue are deeply intertwined. Jesus frequently uses the term sozo in situations of physical healing to demonstrate that His kingdom brings comprehensive restoration to the entire human person—body, mind, and spirit.</w:t>
      </w:r>
    </w:p>
    <w:p w14:paraId="0A50374E" w14:textId="77777777" w:rsidR="003B6484" w:rsidRDefault="003B6484"/>
    <w:p w14:paraId="6A16FCD7" w14:textId="77777777" w:rsidR="003B6484" w:rsidRPr="003B6484" w:rsidRDefault="003B6484">
      <w:pPr>
        <w:rPr>
          <w:b/>
        </w:rPr>
      </w:pPr>
      <w:r w:rsidRPr="003B6484">
        <w:rPr>
          <w:b/>
        </w:rPr>
        <w:t>3. Usage and Word Pictures</w:t>
      </w:r>
    </w:p>
    <w:p w14:paraId="27A6D373" w14:textId="77777777" w:rsidR="003B6484" w:rsidRDefault="003B6484">
      <w:r>
        <w:t xml:space="preserve">The word picture behind sozo is one of total preservation and restoration. It is the image of pulling a drowning person out of deep waters, or of putting back together that which has been broken, fragmented, and ruined by the fall. </w:t>
      </w:r>
    </w:p>
    <w:p w14:paraId="622E7978" w14:textId="77777777" w:rsidR="003B6484" w:rsidRDefault="003B6484">
      <w:r>
        <w:t>In the Gospels, when sozo is translated as "made well," it conveys more than just the elimination of physical symptoms. It denotes being made sound and whole. The woman in Matthew 9:22 had been physically depleted, financially ruined, and ceremonially excluded from worship and community for twelve years. The word picture of sozo represents her rescue from this living death and her restoration to a state of vibrant, functioning health and community integration.</w:t>
      </w:r>
    </w:p>
    <w:p w14:paraId="36D4C995" w14:textId="77777777" w:rsidR="003B6484" w:rsidRDefault="003B6484"/>
    <w:p w14:paraId="4A40FB3C" w14:textId="77777777" w:rsidR="003B6484" w:rsidRPr="003B6484" w:rsidRDefault="003B6484">
      <w:pPr>
        <w:rPr>
          <w:b/>
        </w:rPr>
      </w:pPr>
      <w:r w:rsidRPr="003B6484">
        <w:rPr>
          <w:b/>
        </w:rPr>
        <w:t>4. Theological Implications</w:t>
      </w:r>
    </w:p>
    <w:p w14:paraId="42DA0BEA" w14:textId="77777777" w:rsidR="003B6484" w:rsidRDefault="003B6484">
      <w:r>
        <w:t>The theological weight of sozo in the New Testament is immense. It is the root word for salvation. When Jesus heals, He is putting His saving power on display in a tangible, physical way to point to His authority to save eternally.</w:t>
      </w:r>
    </w:p>
    <w:p w14:paraId="5D42C283" w14:textId="77777777" w:rsidR="003B6484" w:rsidRDefault="003B6484">
      <w:r>
        <w:t>• Holistic Salvation: Jesus does not view the human being dualistically. Salvation is not merely for the soul; it includes the redemption of the body. The physical healings of Jesus are foretastes of the ultimate, future resurrection when all believers will be made completely sozo in glory.</w:t>
      </w:r>
    </w:p>
    <w:p w14:paraId="37C3E389" w14:textId="77777777" w:rsidR="003B6484" w:rsidRDefault="003B6484">
      <w:r>
        <w:t>• The Instrument of Faith: Jesus tells the woman, "your faith has made you well." Her faith was not a mechanical force or a magic formula; it was a personal, trusting reliance on the power and mercy of Jesus. This establishes the permanent New Testament principle that salvation—whether physical wholeness in the Gospels or eternal justification in the Epistles—is received through faith in Christ alone.</w:t>
      </w:r>
    </w:p>
    <w:p w14:paraId="2FF1C021" w14:textId="77777777" w:rsidR="003B6484" w:rsidRDefault="003B6484"/>
    <w:p w14:paraId="717AF689" w14:textId="77777777" w:rsidR="003B6484" w:rsidRPr="003B6484" w:rsidRDefault="003B6484">
      <w:pPr>
        <w:rPr>
          <w:b/>
        </w:rPr>
      </w:pPr>
      <w:r w:rsidRPr="003B6484">
        <w:rPr>
          <w:b/>
        </w:rPr>
        <w:t>5. Contextual Nuance in the Passage</w:t>
      </w:r>
    </w:p>
    <w:p w14:paraId="7F99F2EB" w14:textId="77777777" w:rsidR="003B6484" w:rsidRDefault="003B6484">
      <w:r>
        <w:t xml:space="preserve">In Matthew 9:22, the context is the healing of the woman with the discharge of blood. According to Levitical law, her condition made her continually unclean, meaning anyone or anything she touched became unclean. She was socially isolated and spiritually marginalized. </w:t>
      </w:r>
    </w:p>
    <w:p w14:paraId="5C6C3691" w14:textId="77777777" w:rsidR="003B6484" w:rsidRDefault="003B6484">
      <w:r>
        <w:t>When she touched the hem of Jesus' garment, she hoped for a secretive, physical cure. But Jesus stopped and spoke to her. By declaring, "your faith has made you well [sozo]," Jesus does several things:</w:t>
      </w:r>
    </w:p>
    <w:p w14:paraId="59A4AACB" w14:textId="77777777" w:rsidR="003B6484" w:rsidRDefault="003B6484">
      <w:r>
        <w:t>• He confirms her physical healing.</w:t>
      </w:r>
    </w:p>
    <w:p w14:paraId="18482F50" w14:textId="77777777" w:rsidR="003B6484" w:rsidRDefault="003B6484">
      <w:r>
        <w:t>• He removes her ceremonial shame, declaring her clean before the crowd.</w:t>
      </w:r>
    </w:p>
    <w:p w14:paraId="0C8D54CC" w14:textId="77777777" w:rsidR="003B6484" w:rsidRDefault="003B6484">
      <w:r>
        <w:t>• He restores her to community by calling her "Daughter."</w:t>
      </w:r>
    </w:p>
    <w:p w14:paraId="429042A0" w14:textId="77777777" w:rsidR="003B6484" w:rsidRDefault="003B6484">
      <w:r>
        <w:t>• He assures her of spiritual peace. The use of sozo here bridges her immediate physical cure with her eternal spiritual peace.</w:t>
      </w:r>
    </w:p>
    <w:p w14:paraId="6DF41027" w14:textId="77777777" w:rsidR="003B6484" w:rsidRDefault="003B6484"/>
    <w:p w14:paraId="6717430A" w14:textId="77777777" w:rsidR="003B6484" w:rsidRPr="003B6484" w:rsidRDefault="003B6484">
      <w:pPr>
        <w:rPr>
          <w:b/>
        </w:rPr>
      </w:pPr>
      <w:r w:rsidRPr="003B6484">
        <w:rPr>
          <w:b/>
        </w:rPr>
        <w:t>6. Key Uses in Other Verses (NKJV)</w:t>
      </w:r>
    </w:p>
    <w:p w14:paraId="3002ED0E" w14:textId="77777777" w:rsidR="003B6484" w:rsidRDefault="003B6484">
      <w:r>
        <w:t>• Matthew 9:21 - "For she said to herself, 'If only I may touch His garment, I shall be made well.'"</w:t>
      </w:r>
    </w:p>
    <w:p w14:paraId="40FD8E92" w14:textId="77777777" w:rsidR="003B6484" w:rsidRDefault="003B6484">
      <w:r>
        <w:t>• Matthew 14:30 - "But when he saw that the wind was boisterous, he was afraid; and beginning to sink he cried out, saying, 'Lord, save me!'"</w:t>
      </w:r>
    </w:p>
    <w:p w14:paraId="4A5DED62" w14:textId="77777777" w:rsidR="003B6484" w:rsidRDefault="003B6484">
      <w:r>
        <w:t>• Luke 7:50 - "Then He said to the woman, 'Your faith has saved you. Go in peace.'"</w:t>
      </w:r>
    </w:p>
    <w:p w14:paraId="1929BADB" w14:textId="77777777" w:rsidR="003B6484" w:rsidRDefault="003B6484">
      <w:r>
        <w:t>• Romans 10:9 - "...that if you confess with your mouth the Lord Jesus and believe in your heart that God has raised Him from the dead, you will be saved."</w:t>
      </w:r>
    </w:p>
    <w:p w14:paraId="12F75F9C" w14:textId="77777777" w:rsidR="003B6484" w:rsidRDefault="003B6484"/>
    <w:p w14:paraId="2DED5F05" w14:textId="77777777" w:rsidR="003B6484" w:rsidRPr="003B6484" w:rsidRDefault="003B6484">
      <w:pPr>
        <w:rPr>
          <w:b/>
        </w:rPr>
      </w:pPr>
      <w:r w:rsidRPr="003B6484">
        <w:rPr>
          <w:b/>
        </w:rPr>
        <w:t>7. Other Relevant Insights</w:t>
      </w:r>
    </w:p>
    <w:p w14:paraId="6ECE3448" w14:textId="77777777" w:rsidR="003B6484" w:rsidRDefault="003B6484">
      <w:r>
        <w:t>The grammatical form of sozo in Matthew 9:22 is the perfect active indicative sesoken. The perfect tense in Greek represents a completed past action with ongoing, permanent results. Jesus does not merely give her a temporary reprieve or a fleeting feeling of wellness. He declares that her faith has brought her into a state of permanent wholeness and salvation. The work is finished, and the reality of her restoration remains.</w:t>
      </w:r>
    </w:p>
    <w:p w14:paraId="7F45BC5C" w14:textId="77777777" w:rsidR="003B6484" w:rsidRDefault="003B6484"/>
    <w:p w14:paraId="1B8D2983" w14:textId="77777777" w:rsidR="003B6484" w:rsidRPr="003B6484" w:rsidRDefault="003B6484">
      <w:pPr>
        <w:rPr>
          <w:b/>
        </w:rPr>
      </w:pPr>
      <w:r w:rsidRPr="003B6484">
        <w:rPr>
          <w:b/>
        </w:rPr>
        <w:t>8. References</w:t>
      </w:r>
    </w:p>
    <w:p w14:paraId="0D93861F" w14:textId="77777777" w:rsidR="003B6484" w:rsidRDefault="003B6484">
      <w:r>
        <w:t>• Bauer, Walter, William F. Arndt, and F. Wilbur Gingrich. A Greek-English Lexicon of the New Testament and Other Early Christian Literature.</w:t>
      </w:r>
    </w:p>
    <w:p w14:paraId="13A0EBCC" w14:textId="77777777" w:rsidR="003B6484" w:rsidRDefault="003B6484">
      <w:r>
        <w:t>• Brown, Colin, ed. New International Dictionary of New Testament Theology.</w:t>
      </w:r>
    </w:p>
    <w:p w14:paraId="15878DF6" w14:textId="77777777" w:rsidR="003B6484" w:rsidRDefault="003B6484">
      <w:r>
        <w:t>• Kittel, Gerhard, and Gerhard Friedrich, eds. Theological Dictionary of the New Testament.</w:t>
      </w:r>
    </w:p>
    <w:p w14:paraId="086DCE9B" w14:textId="77777777" w:rsidR="003B6484" w:rsidRDefault="003B6484">
      <w:r>
        <w:t>• Vine, W.E. Vine's Expository Dictionary of New Testament Words.</w:t>
      </w:r>
    </w:p>
    <w:p w14:paraId="2D90493F" w14:textId="77777777" w:rsidR="003B6484" w:rsidRDefault="003B6484">
      <w:r>
        <w:t>• Blue Letter Bible.</w:t>
      </w:r>
    </w:p>
    <w:p w14:paraId="6599CB56" w14:textId="1356B428" w:rsidR="004C5552" w:rsidRDefault="003B648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4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6484"/>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03B04"/>
  <w15:chartTrackingRefBased/>
  <w15:docId w15:val="{46F8CDB9-9C95-4B91-8539-8C3008837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6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6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484"/>
    <w:rPr>
      <w:rFonts w:eastAsiaTheme="majorEastAsia" w:cstheme="majorBidi"/>
      <w:color w:val="272727" w:themeColor="text1" w:themeTint="D8"/>
    </w:rPr>
  </w:style>
  <w:style w:type="paragraph" w:styleId="Title">
    <w:name w:val="Title"/>
    <w:basedOn w:val="Normal"/>
    <w:next w:val="Normal"/>
    <w:link w:val="TitleChar"/>
    <w:uiPriority w:val="10"/>
    <w:qFormat/>
    <w:rsid w:val="003B6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484"/>
    <w:pPr>
      <w:spacing w:before="160"/>
      <w:jc w:val="center"/>
    </w:pPr>
    <w:rPr>
      <w:i/>
      <w:iCs/>
      <w:color w:val="404040" w:themeColor="text1" w:themeTint="BF"/>
    </w:rPr>
  </w:style>
  <w:style w:type="character" w:customStyle="1" w:styleId="QuoteChar">
    <w:name w:val="Quote Char"/>
    <w:basedOn w:val="DefaultParagraphFont"/>
    <w:link w:val="Quote"/>
    <w:uiPriority w:val="29"/>
    <w:rsid w:val="003B6484"/>
    <w:rPr>
      <w:i/>
      <w:iCs/>
      <w:color w:val="404040" w:themeColor="text1" w:themeTint="BF"/>
    </w:rPr>
  </w:style>
  <w:style w:type="paragraph" w:styleId="ListParagraph">
    <w:name w:val="List Paragraph"/>
    <w:basedOn w:val="Normal"/>
    <w:uiPriority w:val="34"/>
    <w:qFormat/>
    <w:rsid w:val="003B6484"/>
    <w:pPr>
      <w:ind w:left="720"/>
      <w:contextualSpacing/>
    </w:pPr>
  </w:style>
  <w:style w:type="character" w:styleId="IntenseEmphasis">
    <w:name w:val="Intense Emphasis"/>
    <w:basedOn w:val="DefaultParagraphFont"/>
    <w:uiPriority w:val="21"/>
    <w:qFormat/>
    <w:rsid w:val="003B6484"/>
    <w:rPr>
      <w:i/>
      <w:iCs/>
      <w:color w:val="2E74B5" w:themeColor="accent1" w:themeShade="BF"/>
    </w:rPr>
  </w:style>
  <w:style w:type="paragraph" w:styleId="IntenseQuote">
    <w:name w:val="Intense Quote"/>
    <w:basedOn w:val="Normal"/>
    <w:next w:val="Normal"/>
    <w:link w:val="IntenseQuoteChar"/>
    <w:uiPriority w:val="30"/>
    <w:qFormat/>
    <w:rsid w:val="003B64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6484"/>
    <w:rPr>
      <w:i/>
      <w:iCs/>
      <w:color w:val="2E74B5" w:themeColor="accent1" w:themeShade="BF"/>
    </w:rPr>
  </w:style>
  <w:style w:type="character" w:styleId="IntenseReference">
    <w:name w:val="Intense Reference"/>
    <w:basedOn w:val="DefaultParagraphFont"/>
    <w:uiPriority w:val="32"/>
    <w:qFormat/>
    <w:rsid w:val="003B64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4797</Characters>
  <Application>Microsoft Office Word</Application>
  <DocSecurity>0</DocSecurity>
  <Lines>92</Lines>
  <Paragraphs>50</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