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1E3AB" w14:textId="77777777" w:rsidR="003C4EE0" w:rsidRPr="003C4EE0" w:rsidRDefault="003C4EE0">
      <w:pPr>
        <w:rPr>
          <w:b/>
        </w:rPr>
      </w:pPr>
      <w:r w:rsidRPr="003C4EE0">
        <w:rPr>
          <w:b/>
        </w:rPr>
        <w:t>FLUTE PLAYERS - ( aulētēs , Strong's G834 )</w:t>
      </w:r>
    </w:p>
    <w:p w14:paraId="480F8A08" w14:textId="77777777" w:rsidR="003C4EE0" w:rsidRDefault="003C4EE0">
      <w:r w:rsidRPr="003C4EE0">
        <w:rPr>
          <w:b/>
        </w:rPr>
        <w:t>Summary:</w:t>
      </w:r>
    </w:p>
    <w:p w14:paraId="2FF1E910" w14:textId="77777777" w:rsidR="003C4EE0" w:rsidRDefault="003C4EE0">
      <w:r>
        <w:t>The Greek word aulētēs refers to a flute player or piper, typically hired in ancient Jewish and Greco-Roman culture to play mournful music at funerals or joyous music at weddings. In Matthew 9:23, the presence of these professional musicians at the home of the deceased young girl underscores the absolute certainty of her death, making Christ’s subsequent resurrection of her all the more demonstrative of His divine power over death.</w:t>
      </w:r>
    </w:p>
    <w:p w14:paraId="43FC7A82" w14:textId="77777777" w:rsidR="003C4EE0" w:rsidRDefault="003C4EE0"/>
    <w:p w14:paraId="11AE3259" w14:textId="77777777" w:rsidR="003C4EE0" w:rsidRDefault="003C4EE0">
      <w:r w:rsidRPr="003C4EE0">
        <w:rPr>
          <w:b/>
        </w:rPr>
        <w:t>Full Study:</w:t>
      </w:r>
    </w:p>
    <w:p w14:paraId="1D5B4A37" w14:textId="77777777" w:rsidR="003C4EE0" w:rsidRDefault="003C4EE0"/>
    <w:p w14:paraId="7A64C3C7" w14:textId="77777777" w:rsidR="003C4EE0" w:rsidRPr="003C4EE0" w:rsidRDefault="003C4EE0">
      <w:pPr>
        <w:rPr>
          <w:b/>
        </w:rPr>
      </w:pPr>
      <w:r w:rsidRPr="003C4EE0">
        <w:rPr>
          <w:b/>
        </w:rPr>
        <w:t>1. Word Picture / Background</w:t>
      </w:r>
    </w:p>
    <w:p w14:paraId="751C46A8" w14:textId="77777777" w:rsidR="003C4EE0" w:rsidRDefault="003C4EE0">
      <w:r>
        <w:t>In the ancient Near East, flutes (often made of reed, wood, bone, or bronze) were associated with intense emotional expressions. The aulētēs played the aulos, a double-reed pipe with a piercing, plaintive sound. In Jewish culture, even the poorest families were expected to hire at least two flute players and one professional wailing woman for a funeral to ensure proper honor was paid to the deceased. The presence of the aulētēs in the ruler's house indicates that official mourning rites had already commenced; the family had fully accepted that the girl was dead and had moved into the formal, public phase of grief.</w:t>
      </w:r>
    </w:p>
    <w:p w14:paraId="2E0A8F69" w14:textId="77777777" w:rsidR="003C4EE0" w:rsidRDefault="003C4EE0"/>
    <w:p w14:paraId="55E91935" w14:textId="77777777" w:rsidR="003C4EE0" w:rsidRPr="003C4EE0" w:rsidRDefault="003C4EE0">
      <w:pPr>
        <w:rPr>
          <w:b/>
        </w:rPr>
      </w:pPr>
      <w:r w:rsidRPr="003C4EE0">
        <w:rPr>
          <w:b/>
        </w:rPr>
        <w:t>2. Meaning / Lexical Definition</w:t>
      </w:r>
    </w:p>
    <w:p w14:paraId="00C79CE0" w14:textId="77777777" w:rsidR="003C4EE0" w:rsidRDefault="003C4EE0">
      <w:r>
        <w:t>The noun aulētēs (derived from the verb auleō, "to play the flute") refers specifically to a flute player, piper, or oboist. It denotes a musician who performs on a wind instrument, particularly in ritual contexts such as funerals, festivals, or theatrical performances.</w:t>
      </w:r>
    </w:p>
    <w:p w14:paraId="37E86DA5" w14:textId="77777777" w:rsidR="003C4EE0" w:rsidRDefault="003C4EE0"/>
    <w:p w14:paraId="5C366CD2" w14:textId="77777777" w:rsidR="003C4EE0" w:rsidRPr="003C4EE0" w:rsidRDefault="003C4EE0">
      <w:pPr>
        <w:rPr>
          <w:b/>
        </w:rPr>
      </w:pPr>
      <w:r w:rsidRPr="003C4EE0">
        <w:rPr>
          <w:b/>
        </w:rPr>
        <w:t>3. Usage and Word Pictures</w:t>
      </w:r>
    </w:p>
    <w:p w14:paraId="1CA32503" w14:textId="77777777" w:rsidR="003C4EE0" w:rsidRDefault="003C4EE0">
      <w:r>
        <w:t>While the word itself is a straightforward occupational term, the cultural "picture" it evokes is highly vivid. The sound of the aulos was synonymous with public commotion, sorrow, and the finality of death. Hearing the aulētēs was a sensory cue to the entire community that a tragedy had occurred. Conversely, in other contexts, the same instrument was used for dancing and celebration. Thus, the flute player represents the community's emotional mirror, channeling either extreme grief or extreme joy.</w:t>
      </w:r>
    </w:p>
    <w:p w14:paraId="6EED50B4" w14:textId="77777777" w:rsidR="003C4EE0" w:rsidRDefault="003C4EE0"/>
    <w:p w14:paraId="64113D3E" w14:textId="77777777" w:rsidR="003C4EE0" w:rsidRPr="003C4EE0" w:rsidRDefault="003C4EE0">
      <w:pPr>
        <w:rPr>
          <w:b/>
        </w:rPr>
      </w:pPr>
      <w:r w:rsidRPr="003C4EE0">
        <w:rPr>
          <w:b/>
        </w:rPr>
        <w:t>4. Theological Implications</w:t>
      </w:r>
    </w:p>
    <w:p w14:paraId="560D38DC" w14:textId="77777777" w:rsidR="003C4EE0" w:rsidRDefault="003C4EE0">
      <w:r>
        <w:t>The presence of the aulētēs provides a crucial apologetic and theological detail in the narrative of Jesus raising Jairus's daughter. It establishes the clinical reality of her death. This was not a state of deep sleep or temporary unconsciousness, despite Jesus' later metaphorical statement that she was "sleeping." The family and community had already pronounced her dead, hired professional mourners, and begun the funeral music. Jesus entering this scene and dismissing the musicians demonstrates His authority over the ultimate human enemy—death itself. It signals that the arrival of the Messiah interrupts and reverses the normal human trajectory of mourning.</w:t>
      </w:r>
    </w:p>
    <w:p w14:paraId="65CF8A01" w14:textId="77777777" w:rsidR="003C4EE0" w:rsidRDefault="003C4EE0"/>
    <w:p w14:paraId="00713F37" w14:textId="77777777" w:rsidR="003C4EE0" w:rsidRPr="003C4EE0" w:rsidRDefault="003C4EE0">
      <w:pPr>
        <w:rPr>
          <w:b/>
        </w:rPr>
      </w:pPr>
      <w:r w:rsidRPr="003C4EE0">
        <w:rPr>
          <w:b/>
        </w:rPr>
        <w:t>5. Contextual Nuance in the Passage</w:t>
      </w:r>
    </w:p>
    <w:p w14:paraId="1BF8E741" w14:textId="77777777" w:rsidR="003C4EE0" w:rsidRDefault="003C4EE0">
      <w:r>
        <w:t>In Matthew 9:23, the aulētēs and the "noisy crowd wailing" represent the world's despair and helpless response to death. When Jesus arrives, He confronts this hopeless commotion. He tells them to make room because the girl is not dead, but sleeping. The crowd ridicules Him because they trust their senses and the professional finality symbolized by the flute players. By putting them outside, Jesus separates His life-giving work from the faithless, transactional grief of the professional mourners.</w:t>
      </w:r>
    </w:p>
    <w:p w14:paraId="5CF501FC" w14:textId="77777777" w:rsidR="003C4EE0" w:rsidRDefault="003C4EE0"/>
    <w:p w14:paraId="2131883D" w14:textId="77777777" w:rsidR="003C4EE0" w:rsidRPr="003C4EE0" w:rsidRDefault="003C4EE0">
      <w:pPr>
        <w:rPr>
          <w:b/>
        </w:rPr>
      </w:pPr>
      <w:r w:rsidRPr="003C4EE0">
        <w:rPr>
          <w:b/>
        </w:rPr>
        <w:t>6. Key Uses in Other Verses (NKJV)</w:t>
      </w:r>
    </w:p>
    <w:p w14:paraId="6568ED7A" w14:textId="77777777" w:rsidR="003C4EE0" w:rsidRDefault="003C4EE0">
      <w:r>
        <w:t>The Greek word aulētēs occurs only twice in the New Testament:</w:t>
      </w:r>
    </w:p>
    <w:p w14:paraId="0072A6EC" w14:textId="77777777" w:rsidR="003C4EE0" w:rsidRDefault="003C4EE0">
      <w:r>
        <w:t>• Matthew 9:23 — "When Jesus came into the ruler’s house, and saw the flute players and the noisy crowd wailing,"</w:t>
      </w:r>
    </w:p>
    <w:p w14:paraId="73EEAB74" w14:textId="77777777" w:rsidR="003C4EE0" w:rsidRDefault="003C4EE0">
      <w:r>
        <w:t>• Revelation 18:22 — "The sound of harpists, musicians, flutists, and trumpeters shall not be heard in you anymore."</w:t>
      </w:r>
    </w:p>
    <w:p w14:paraId="48559313" w14:textId="77777777" w:rsidR="003C4EE0" w:rsidRDefault="003C4EE0"/>
    <w:p w14:paraId="601456F4" w14:textId="77777777" w:rsidR="003C4EE0" w:rsidRPr="003C4EE0" w:rsidRDefault="003C4EE0">
      <w:pPr>
        <w:rPr>
          <w:b/>
        </w:rPr>
      </w:pPr>
      <w:r w:rsidRPr="003C4EE0">
        <w:rPr>
          <w:b/>
        </w:rPr>
        <w:t>7. Other Relevant Insights</w:t>
      </w:r>
    </w:p>
    <w:p w14:paraId="2F4D50A4" w14:textId="77777777" w:rsidR="003C4EE0" w:rsidRDefault="003C4EE0">
      <w:r>
        <w:t>In Jewish oral tradition, the standard for funeral flute players was codified to ensure proper mourning across all socio-economic levels. Even the poorest families were legally obligated to provide flutes for a deceased spouse. This cultural requirement confirms that the household of Jairus, a synagogue ruler, was acting in strict accordance with established religious and social customs, highlighting the immediate and undeniable social recognition of the girl's death.</w:t>
      </w:r>
    </w:p>
    <w:p w14:paraId="6C3D13D6" w14:textId="77777777" w:rsidR="003C4EE0" w:rsidRDefault="003C4EE0"/>
    <w:p w14:paraId="6853CD37" w14:textId="77777777" w:rsidR="003C4EE0" w:rsidRPr="003C4EE0" w:rsidRDefault="003C4EE0">
      <w:pPr>
        <w:rPr>
          <w:b/>
        </w:rPr>
      </w:pPr>
      <w:r w:rsidRPr="003C4EE0">
        <w:rPr>
          <w:b/>
        </w:rPr>
        <w:t>8. References</w:t>
      </w:r>
    </w:p>
    <w:p w14:paraId="725C5E79" w14:textId="77777777" w:rsidR="003C4EE0" w:rsidRDefault="003C4EE0">
      <w:r>
        <w:t>• BDAG, 150.</w:t>
      </w:r>
    </w:p>
    <w:p w14:paraId="3234C066" w14:textId="77777777" w:rsidR="003C4EE0" w:rsidRDefault="003C4EE0">
      <w:r>
        <w:t>• Thayer's Greek-English Lexicon, 84.</w:t>
      </w:r>
    </w:p>
    <w:p w14:paraId="3D2B6D8C" w14:textId="77777777" w:rsidR="003C4EE0" w:rsidRDefault="003C4EE0">
      <w:r>
        <w:t>• Vine's Expository Dictionary of New Testament Words, "Flute-players."</w:t>
      </w:r>
    </w:p>
    <w:p w14:paraId="1EA451C7" w14:textId="461667C7" w:rsidR="004C5552" w:rsidRDefault="003C4EE0">
      <w:r>
        <w:t>• Mishnah, Ketubot 4:4.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EE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C4EE0"/>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4B76C"/>
  <w15:chartTrackingRefBased/>
  <w15:docId w15:val="{5742B644-EC8B-4C1D-A0BE-6221D9824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C4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C4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EE0"/>
    <w:rPr>
      <w:rFonts w:eastAsiaTheme="majorEastAsia" w:cstheme="majorBidi"/>
      <w:color w:val="272727" w:themeColor="text1" w:themeTint="D8"/>
    </w:rPr>
  </w:style>
  <w:style w:type="paragraph" w:styleId="Title">
    <w:name w:val="Title"/>
    <w:basedOn w:val="Normal"/>
    <w:next w:val="Normal"/>
    <w:link w:val="TitleChar"/>
    <w:uiPriority w:val="10"/>
    <w:qFormat/>
    <w:rsid w:val="003C4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EE0"/>
    <w:pPr>
      <w:spacing w:before="160"/>
      <w:jc w:val="center"/>
    </w:pPr>
    <w:rPr>
      <w:i/>
      <w:iCs/>
      <w:color w:val="404040" w:themeColor="text1" w:themeTint="BF"/>
    </w:rPr>
  </w:style>
  <w:style w:type="character" w:customStyle="1" w:styleId="QuoteChar">
    <w:name w:val="Quote Char"/>
    <w:basedOn w:val="DefaultParagraphFont"/>
    <w:link w:val="Quote"/>
    <w:uiPriority w:val="29"/>
    <w:rsid w:val="003C4EE0"/>
    <w:rPr>
      <w:i/>
      <w:iCs/>
      <w:color w:val="404040" w:themeColor="text1" w:themeTint="BF"/>
    </w:rPr>
  </w:style>
  <w:style w:type="paragraph" w:styleId="ListParagraph">
    <w:name w:val="List Paragraph"/>
    <w:basedOn w:val="Normal"/>
    <w:uiPriority w:val="34"/>
    <w:qFormat/>
    <w:rsid w:val="003C4EE0"/>
    <w:pPr>
      <w:ind w:left="720"/>
      <w:contextualSpacing/>
    </w:pPr>
  </w:style>
  <w:style w:type="character" w:styleId="IntenseEmphasis">
    <w:name w:val="Intense Emphasis"/>
    <w:basedOn w:val="DefaultParagraphFont"/>
    <w:uiPriority w:val="21"/>
    <w:qFormat/>
    <w:rsid w:val="003C4EE0"/>
    <w:rPr>
      <w:i/>
      <w:iCs/>
      <w:color w:val="2E74B5" w:themeColor="accent1" w:themeShade="BF"/>
    </w:rPr>
  </w:style>
  <w:style w:type="paragraph" w:styleId="IntenseQuote">
    <w:name w:val="Intense Quote"/>
    <w:basedOn w:val="Normal"/>
    <w:next w:val="Normal"/>
    <w:link w:val="IntenseQuoteChar"/>
    <w:uiPriority w:val="30"/>
    <w:qFormat/>
    <w:rsid w:val="003C4EE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C4EE0"/>
    <w:rPr>
      <w:i/>
      <w:iCs/>
      <w:color w:val="2E74B5" w:themeColor="accent1" w:themeShade="BF"/>
    </w:rPr>
  </w:style>
  <w:style w:type="character" w:styleId="IntenseReference">
    <w:name w:val="Intense Reference"/>
    <w:basedOn w:val="DefaultParagraphFont"/>
    <w:uiPriority w:val="32"/>
    <w:qFormat/>
    <w:rsid w:val="003C4EE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680</Words>
  <Characters>3538</Characters>
  <Application>Microsoft Office Word</Application>
  <DocSecurity>0</DocSecurity>
  <Lines>68</Lines>
  <Paragraphs>36</Paragraphs>
  <ScaleCrop>false</ScaleCrop>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2026-08-13T02:43:00Z</dcterms:created>
  <dcterms:modified xsi:type="dcterms:W3CDTF">2026-08-13T02:43:00Z</dcterms:modified>
</cp:coreProperties>
</file>