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200D1" w14:textId="77777777" w:rsidR="00614556" w:rsidRPr="00614556" w:rsidRDefault="00614556">
      <w:pPr>
        <w:rPr>
          <w:b/>
        </w:rPr>
      </w:pPr>
      <w:r w:rsidRPr="00614556">
        <w:rPr>
          <w:b/>
        </w:rPr>
        <w:t>COUNCILS - ( synedrion , Strong's G4892 )</w:t>
      </w:r>
    </w:p>
    <w:p w14:paraId="7DF65284" w14:textId="77777777" w:rsidR="00614556" w:rsidRDefault="00614556">
      <w:r w:rsidRPr="00614556">
        <w:rPr>
          <w:b/>
        </w:rPr>
        <w:t>Summary:</w:t>
      </w:r>
    </w:p>
    <w:p w14:paraId="7E38DE8C" w14:textId="77777777" w:rsidR="00614556" w:rsidRDefault="00614556">
      <w:r>
        <w:t>In Matthew 10:17, "councils" (synedrion) refers to local Jewish courts or tribunals subordinate to the Great Sanhedrin in Jerusalem. These bodies held disciplinary and judicial authority within local Jewish communities, representing the institutional and religious opposition that Jesus warned His disciples they would face from their own countrymen.</w:t>
      </w:r>
    </w:p>
    <w:p w14:paraId="399D5B7D" w14:textId="77777777" w:rsidR="00614556" w:rsidRDefault="00614556"/>
    <w:p w14:paraId="73AB19F2" w14:textId="77777777" w:rsidR="00614556" w:rsidRDefault="00614556">
      <w:r w:rsidRPr="00614556">
        <w:rPr>
          <w:b/>
        </w:rPr>
        <w:t>Full Study:</w:t>
      </w:r>
    </w:p>
    <w:p w14:paraId="1314A584" w14:textId="77777777" w:rsidR="00614556" w:rsidRDefault="00614556"/>
    <w:p w14:paraId="1F32071B" w14:textId="77777777" w:rsidR="00614556" w:rsidRPr="00614556" w:rsidRDefault="00614556">
      <w:pPr>
        <w:rPr>
          <w:b/>
        </w:rPr>
      </w:pPr>
      <w:r w:rsidRPr="00614556">
        <w:rPr>
          <w:b/>
        </w:rPr>
        <w:t>1. Word Picture / Background</w:t>
      </w:r>
    </w:p>
    <w:p w14:paraId="4CAF683A" w14:textId="77777777" w:rsidR="00614556" w:rsidRDefault="00614556">
      <w:r>
        <w:t>The Greek word synedrion is a compound of syn (together) and hedra (a seat). Literally, it means "sitting together" or "a sitting in council." Historically, the term evolved from classical Greek usages describing any assembly, senate, or formal council meeting to a specific Jewish governing body and court of justice during the Hellenistic and Roman periods. In Judea, this manifested as a network of local courts—minor sanhedrins consisting of twenty-three judges in larger towns, and three judges in smaller villages—all operating under the shadow of the supreme court, the Great Sanhedrin in Jerusalem.</w:t>
      </w:r>
    </w:p>
    <w:p w14:paraId="73CB719F" w14:textId="77777777" w:rsidR="00614556" w:rsidRDefault="00614556"/>
    <w:p w14:paraId="59E8110E" w14:textId="77777777" w:rsidR="00614556" w:rsidRPr="00614556" w:rsidRDefault="00614556">
      <w:pPr>
        <w:rPr>
          <w:b/>
        </w:rPr>
      </w:pPr>
      <w:r w:rsidRPr="00614556">
        <w:rPr>
          <w:b/>
        </w:rPr>
        <w:t>2. Meaning / Lexical Definition</w:t>
      </w:r>
    </w:p>
    <w:p w14:paraId="424F78A4" w14:textId="77777777" w:rsidR="00614556" w:rsidRDefault="00614556">
      <w:r>
        <w:t>The noun synedrion carries specific lexical meanings depending on its context:</w:t>
      </w:r>
    </w:p>
    <w:p w14:paraId="4931536E" w14:textId="77777777" w:rsidR="00614556" w:rsidRDefault="00614556">
      <w:r>
        <w:t>• A deliberative body, council, or assembly of elders and judges convened to make decisions.</w:t>
      </w:r>
    </w:p>
    <w:p w14:paraId="6D6DE06F" w14:textId="77777777" w:rsidR="00614556" w:rsidRDefault="00614556">
      <w:r>
        <w:t>• The Jewish supreme court in Jerusalem, the Great Sanhedrin, consisting of seventy-one members who held high religious, civil, and judicial authority.</w:t>
      </w:r>
    </w:p>
    <w:p w14:paraId="58307285" w14:textId="77777777" w:rsidR="00614556" w:rsidRDefault="00614556">
      <w:r>
        <w:t>• Local courts of justice or provincial tribunals established in various cities to adjudicate offenses against the Mosaic Law and local civil disputes.</w:t>
      </w:r>
    </w:p>
    <w:p w14:paraId="66FE21B6" w14:textId="77777777" w:rsidR="00614556" w:rsidRDefault="00614556"/>
    <w:p w14:paraId="0D87D806" w14:textId="77777777" w:rsidR="00614556" w:rsidRDefault="00614556">
      <w:r>
        <w:t>In Matthew 10:17, the plural form synedria designates these local provincial courts scattered throughout Jewish territories, rather than the singular supreme council in Jerusalem.</w:t>
      </w:r>
    </w:p>
    <w:p w14:paraId="096B237D" w14:textId="77777777" w:rsidR="00614556" w:rsidRDefault="00614556"/>
    <w:p w14:paraId="387942F1" w14:textId="77777777" w:rsidR="00614556" w:rsidRPr="00614556" w:rsidRDefault="00614556">
      <w:pPr>
        <w:rPr>
          <w:b/>
        </w:rPr>
      </w:pPr>
      <w:r w:rsidRPr="00614556">
        <w:rPr>
          <w:b/>
        </w:rPr>
        <w:t>3. Usage and Word Pictures</w:t>
      </w:r>
    </w:p>
    <w:p w14:paraId="0D901B95" w14:textId="77777777" w:rsidR="00614556" w:rsidRDefault="00614556">
      <w:r>
        <w:t xml:space="preserve">The word synedrion appears 22 times in the New Testament. In the vast majority of cases, it refers to the Great Sanhedrin in Jerusalem, which conducted the trials of Jesus, Peter, John, Stephen, and Paul. </w:t>
      </w:r>
    </w:p>
    <w:p w14:paraId="59B6A193" w14:textId="77777777" w:rsidR="00614556" w:rsidRDefault="00614556"/>
    <w:p w14:paraId="11FFC3A0" w14:textId="77777777" w:rsidR="00614556" w:rsidRDefault="00614556">
      <w:r>
        <w:t>However, in Matthew 10:17 and its parallel in Mark 13:9, the plural usage paints a vivid picture of a widespread network of institutional hostility. The disciples are warned that they will be brought into formal, imposing judicial settings. The word picture is one of official, organized, and legitimate societal power aligning itself against the simple proclamation of the Gospel. It shows that the followers of Jesus would not merely face random mob violence, but systematic legal persecution.</w:t>
      </w:r>
    </w:p>
    <w:p w14:paraId="5C72DF08" w14:textId="77777777" w:rsidR="00614556" w:rsidRDefault="00614556"/>
    <w:p w14:paraId="4BB1BA9E" w14:textId="77777777" w:rsidR="00614556" w:rsidRPr="00614556" w:rsidRDefault="00614556">
      <w:pPr>
        <w:rPr>
          <w:b/>
        </w:rPr>
      </w:pPr>
      <w:r w:rsidRPr="00614556">
        <w:rPr>
          <w:b/>
        </w:rPr>
        <w:t>4. Theological Implications</w:t>
      </w:r>
    </w:p>
    <w:p w14:paraId="25476CA5" w14:textId="77777777" w:rsidR="00614556" w:rsidRDefault="00614556">
      <w:r>
        <w:t>The warning regarding "councils" carries deep theological significance:</w:t>
      </w:r>
    </w:p>
    <w:p w14:paraId="60B108A9" w14:textId="77777777" w:rsidR="00614556" w:rsidRDefault="00614556">
      <w:r>
        <w:t>• The Institutionalization of Opposition: The greatest hostility to the Gospel often arises from established religious institutions rather than secular or pagan societies. Those who claim to guard the law of God are often the first to condemn the work of God.</w:t>
      </w:r>
    </w:p>
    <w:p w14:paraId="3CDEFE8D" w14:textId="77777777" w:rsidR="00614556" w:rsidRDefault="00614556">
      <w:r>
        <w:t>• The Cost of Discipleship: Jesus makes it clear that loyalty to Him will result in a breach of traditional, communal, and religious ties. True discipleship requires facing the rejection of revered earthly authorities.</w:t>
      </w:r>
    </w:p>
    <w:p w14:paraId="03EDFD6A" w14:textId="77777777" w:rsidR="00614556" w:rsidRDefault="00614556">
      <w:r>
        <w:t>• Sovereign Purpose in Trials: These appearances before councils are not divine failures; they are sovereignly permitted opportunities for the disciples to bear witness to the truth before rulers who would otherwise never hear the Gospel (Matthew 10:18).</w:t>
      </w:r>
    </w:p>
    <w:p w14:paraId="4145C4FA" w14:textId="77777777" w:rsidR="00614556" w:rsidRDefault="00614556"/>
    <w:p w14:paraId="73B311E6" w14:textId="77777777" w:rsidR="00614556" w:rsidRPr="00614556" w:rsidRDefault="00614556">
      <w:pPr>
        <w:rPr>
          <w:b/>
        </w:rPr>
      </w:pPr>
      <w:r w:rsidRPr="00614556">
        <w:rPr>
          <w:b/>
        </w:rPr>
        <w:t>5. Contextual Nuance in the Passage</w:t>
      </w:r>
    </w:p>
    <w:p w14:paraId="6A97603A" w14:textId="77777777" w:rsidR="00614556" w:rsidRDefault="00614556">
      <w:r>
        <w:t>In Matthew 10:17, Jesus is delivering the "Missionary Discourse," preparing His apostles for their immediate and future mission to the lost sheep of the house of Israel. He pair "councils" directly with "synagogues" ("and scourge you in their synagogues"). This pairing reveals that the initial wave of persecution would be domestic, local, and thoroughly religious. The disciples would be tried by their own neighbors, elders, and spiritual leaders. It underscores the pain of betrayal; the very structures designed to foster righteousness and community would be weaponized to punish the messengers of the Messiah.</w:t>
      </w:r>
    </w:p>
    <w:p w14:paraId="3A3E7B87" w14:textId="77777777" w:rsidR="00614556" w:rsidRDefault="00614556"/>
    <w:p w14:paraId="008FA0B3" w14:textId="77777777" w:rsidR="00614556" w:rsidRPr="00614556" w:rsidRDefault="00614556">
      <w:pPr>
        <w:rPr>
          <w:b/>
        </w:rPr>
      </w:pPr>
      <w:r w:rsidRPr="00614556">
        <w:rPr>
          <w:b/>
        </w:rPr>
        <w:t>6. Key Uses in Other Verses (NKJV)</w:t>
      </w:r>
    </w:p>
    <w:p w14:paraId="72B0BE0C" w14:textId="77777777" w:rsidR="00614556" w:rsidRDefault="00614556">
      <w:r>
        <w:t>• Matthew 5:22 - "But I say to you that whoever is angry with his brother without a cause shall be in danger of the judgment. And whoever says to his brother, ‘Raca!’ shall be in danger of the council. But whoever says, ‘You fool!’ shall be in danger of hell fire."</w:t>
      </w:r>
    </w:p>
    <w:p w14:paraId="0A532344" w14:textId="77777777" w:rsidR="00614556" w:rsidRDefault="00614556">
      <w:r>
        <w:t>• Mark 13:9 - "But watch out for yourselves, for they will deliver you up to councils, and you will be beaten in the synagogues. You will be brought before governors and kings for My sake, for a testimony to them."</w:t>
      </w:r>
    </w:p>
    <w:p w14:paraId="645BADBE" w14:textId="77777777" w:rsidR="00614556" w:rsidRDefault="00614556">
      <w:r>
        <w:t>• Acts 4:15 - "But when they had commanded them to go aside out of the council, they conferred among themselves,"</w:t>
      </w:r>
    </w:p>
    <w:p w14:paraId="2D9F9A74" w14:textId="77777777" w:rsidR="00614556" w:rsidRDefault="00614556">
      <w:r>
        <w:t>• Acts 5:27 - "And when they had brought them, they set them before the council. And the high priest asked them,"</w:t>
      </w:r>
    </w:p>
    <w:p w14:paraId="7B59F13D" w14:textId="77777777" w:rsidR="00614556" w:rsidRDefault="00614556"/>
    <w:p w14:paraId="475FF8B1" w14:textId="77777777" w:rsidR="00614556" w:rsidRPr="00614556" w:rsidRDefault="00614556">
      <w:pPr>
        <w:rPr>
          <w:b/>
        </w:rPr>
      </w:pPr>
      <w:r w:rsidRPr="00614556">
        <w:rPr>
          <w:b/>
        </w:rPr>
        <w:t>7. Other Relevant Insights</w:t>
      </w:r>
    </w:p>
    <w:p w14:paraId="30C617F9" w14:textId="77777777" w:rsidR="00614556" w:rsidRDefault="00614556">
      <w:r>
        <w:t>Under Roman occupation, local Jewish councils retained significant autonomy. While they lacked the authority to carry out the death penalty, they possessed the legal right to arrest, try, and punish offenders of Jewish law. This punishment frequently included public scourging—the administration of thirty-nine stripes. Therefore, when Jesus warns of being delivered up to councils, He is warning of real, painful physical punishment administered under the color of law.</w:t>
      </w:r>
    </w:p>
    <w:p w14:paraId="2080F842" w14:textId="77777777" w:rsidR="00614556" w:rsidRDefault="00614556"/>
    <w:p w14:paraId="1661A9E7" w14:textId="77777777" w:rsidR="00614556" w:rsidRPr="00614556" w:rsidRDefault="00614556">
      <w:pPr>
        <w:rPr>
          <w:b/>
        </w:rPr>
      </w:pPr>
      <w:r w:rsidRPr="00614556">
        <w:rPr>
          <w:b/>
        </w:rPr>
        <w:t>8. References</w:t>
      </w:r>
    </w:p>
    <w:p w14:paraId="4706D85E" w14:textId="77777777" w:rsidR="00614556" w:rsidRDefault="00614556">
      <w:r>
        <w:t>• BDAG, s.v. "synedrion"</w:t>
      </w:r>
    </w:p>
    <w:p w14:paraId="6F94AC54" w14:textId="77777777" w:rsidR="00614556" w:rsidRDefault="00614556">
      <w:r>
        <w:t>• Thayer's Greek-English Lexicon of the New Testament</w:t>
      </w:r>
    </w:p>
    <w:p w14:paraId="6DBD64A5" w14:textId="77777777" w:rsidR="00614556" w:rsidRDefault="00614556">
      <w:r>
        <w:t>• Theological Dictionary of the New Testament</w:t>
      </w:r>
    </w:p>
    <w:p w14:paraId="127C46E2" w14:textId="77777777" w:rsidR="00614556" w:rsidRDefault="00614556">
      <w:r>
        <w:t>• Blue Letter Bible</w:t>
      </w:r>
    </w:p>
    <w:p w14:paraId="303C9D46" w14:textId="44B801D3" w:rsidR="004C5552" w:rsidRDefault="00614556">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5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14556"/>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BD92F"/>
  <w15:chartTrackingRefBased/>
  <w15:docId w15:val="{9E66DC61-09EB-4FC8-9A83-2698F4F2C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4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4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556"/>
    <w:rPr>
      <w:rFonts w:eastAsiaTheme="majorEastAsia" w:cstheme="majorBidi"/>
      <w:color w:val="272727" w:themeColor="text1" w:themeTint="D8"/>
    </w:rPr>
  </w:style>
  <w:style w:type="paragraph" w:styleId="Title">
    <w:name w:val="Title"/>
    <w:basedOn w:val="Normal"/>
    <w:next w:val="Normal"/>
    <w:link w:val="TitleChar"/>
    <w:uiPriority w:val="10"/>
    <w:qFormat/>
    <w:rsid w:val="00614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556"/>
    <w:pPr>
      <w:spacing w:before="160"/>
      <w:jc w:val="center"/>
    </w:pPr>
    <w:rPr>
      <w:i/>
      <w:iCs/>
      <w:color w:val="404040" w:themeColor="text1" w:themeTint="BF"/>
    </w:rPr>
  </w:style>
  <w:style w:type="character" w:customStyle="1" w:styleId="QuoteChar">
    <w:name w:val="Quote Char"/>
    <w:basedOn w:val="DefaultParagraphFont"/>
    <w:link w:val="Quote"/>
    <w:uiPriority w:val="29"/>
    <w:rsid w:val="00614556"/>
    <w:rPr>
      <w:i/>
      <w:iCs/>
      <w:color w:val="404040" w:themeColor="text1" w:themeTint="BF"/>
    </w:rPr>
  </w:style>
  <w:style w:type="paragraph" w:styleId="ListParagraph">
    <w:name w:val="List Paragraph"/>
    <w:basedOn w:val="Normal"/>
    <w:uiPriority w:val="34"/>
    <w:qFormat/>
    <w:rsid w:val="00614556"/>
    <w:pPr>
      <w:ind w:left="720"/>
      <w:contextualSpacing/>
    </w:pPr>
  </w:style>
  <w:style w:type="character" w:styleId="IntenseEmphasis">
    <w:name w:val="Intense Emphasis"/>
    <w:basedOn w:val="DefaultParagraphFont"/>
    <w:uiPriority w:val="21"/>
    <w:qFormat/>
    <w:rsid w:val="00614556"/>
    <w:rPr>
      <w:i/>
      <w:iCs/>
      <w:color w:val="2E74B5" w:themeColor="accent1" w:themeShade="BF"/>
    </w:rPr>
  </w:style>
  <w:style w:type="paragraph" w:styleId="IntenseQuote">
    <w:name w:val="Intense Quote"/>
    <w:basedOn w:val="Normal"/>
    <w:next w:val="Normal"/>
    <w:link w:val="IntenseQuoteChar"/>
    <w:uiPriority w:val="30"/>
    <w:qFormat/>
    <w:rsid w:val="006145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4556"/>
    <w:rPr>
      <w:i/>
      <w:iCs/>
      <w:color w:val="2E74B5" w:themeColor="accent1" w:themeShade="BF"/>
    </w:rPr>
  </w:style>
  <w:style w:type="character" w:styleId="IntenseReference">
    <w:name w:val="Intense Reference"/>
    <w:basedOn w:val="DefaultParagraphFont"/>
    <w:uiPriority w:val="32"/>
    <w:qFormat/>
    <w:rsid w:val="006145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868</Words>
  <Characters>4514</Characters>
  <Application>Microsoft Office Word</Application>
  <DocSecurity>0</DocSecurity>
  <Lines>86</Lines>
  <Paragraphs>47</Paragraphs>
  <ScaleCrop>false</ScaleCrop>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