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7E8C" w14:textId="77777777" w:rsidR="00FE4864" w:rsidRPr="00FE4864" w:rsidRDefault="00FE4864">
      <w:pPr>
        <w:rPr>
          <w:b/>
        </w:rPr>
      </w:pPr>
      <w:r w:rsidRPr="00FE4864">
        <w:rPr>
          <w:b/>
        </w:rPr>
        <w:t>SPEAKS - ( laleo , Strong's G2980 )</w:t>
      </w:r>
    </w:p>
    <w:p w14:paraId="5DD53CA1" w14:textId="77777777" w:rsidR="00FE4864" w:rsidRDefault="00FE4864">
      <w:r w:rsidRPr="00FE4864">
        <w:rPr>
          <w:b/>
        </w:rPr>
        <w:t>Summary:</w:t>
      </w:r>
    </w:p>
    <w:p w14:paraId="674AF9B6" w14:textId="77777777" w:rsidR="00FE4864" w:rsidRDefault="00FE4864">
      <w:r>
        <w:t>The Greek term laleo (translated as "speaks" in Matthew 10:20) moves beyond the mere mechanical emission of sound to denote purposeful, intelligible, and authoritative utterance. In the context of Jesus preparing His disciples for persecution, the word carries deep theological weight: when believers are brought before authorities, their words originate not from human anxiety or clever rhetoric, but directly from the divine prompting and sovereign agency of the Holy Spirit.</w:t>
      </w:r>
    </w:p>
    <w:p w14:paraId="28B2456F" w14:textId="77777777" w:rsidR="00FE4864" w:rsidRDefault="00FE4864"/>
    <w:p w14:paraId="60F217BD" w14:textId="77777777" w:rsidR="00FE4864" w:rsidRDefault="00FE4864">
      <w:r w:rsidRPr="00FE4864">
        <w:rPr>
          <w:b/>
        </w:rPr>
        <w:t>Full Study:</w:t>
      </w:r>
    </w:p>
    <w:p w14:paraId="1A806A96" w14:textId="77777777" w:rsidR="00FE4864" w:rsidRDefault="00FE4864"/>
    <w:p w14:paraId="6243D432" w14:textId="77777777" w:rsidR="00FE4864" w:rsidRPr="00FE4864" w:rsidRDefault="00FE4864">
      <w:pPr>
        <w:rPr>
          <w:b/>
        </w:rPr>
      </w:pPr>
      <w:r w:rsidRPr="00FE4864">
        <w:rPr>
          <w:b/>
        </w:rPr>
        <w:t>1. Word Picture / Background</w:t>
      </w:r>
    </w:p>
    <w:p w14:paraId="36E26AAB" w14:textId="77777777" w:rsidR="00FE4864" w:rsidRDefault="00FE4864">
      <w:r>
        <w:t xml:space="preserve">- In classical Greek, laleo originally meant to chatter, prattle, or make a sound, contrasting at times with words that implied formal or reasoned speech (lego). Over time, and particularly in the Septuagint and New Testament, it lost its trivial connotation and became the standard verb for ordinary speaking, talking, and preaching. </w:t>
      </w:r>
    </w:p>
    <w:p w14:paraId="30A2C5FB" w14:textId="77777777" w:rsidR="00FE4864" w:rsidRDefault="00FE4864">
      <w:r>
        <w:t>- In the New Testament, laleo frequently describes the public proclamation of God’s truth, ranging from human conversation to the profound, authoritative declarations of Jesus and the prophetic utterances inspired by the Holy Spirit.</w:t>
      </w:r>
    </w:p>
    <w:p w14:paraId="4E78F4CD" w14:textId="77777777" w:rsidR="00FE4864" w:rsidRDefault="00FE4864"/>
    <w:p w14:paraId="68F352DE" w14:textId="77777777" w:rsidR="00FE4864" w:rsidRPr="00FE4864" w:rsidRDefault="00FE4864">
      <w:pPr>
        <w:rPr>
          <w:b/>
        </w:rPr>
      </w:pPr>
      <w:r w:rsidRPr="00FE4864">
        <w:rPr>
          <w:b/>
        </w:rPr>
        <w:t>2. Meaning / Lexical Definition</w:t>
      </w:r>
    </w:p>
    <w:p w14:paraId="0ECF73B8" w14:textId="77777777" w:rsidR="00FE4864" w:rsidRDefault="00FE4864">
      <w:r>
        <w:t>- Laleo means to utter words, to speak, to talk, or to converse.</w:t>
      </w:r>
    </w:p>
    <w:p w14:paraId="68F374F3" w14:textId="77777777" w:rsidR="00FE4864" w:rsidRDefault="00FE4864">
      <w:r>
        <w:t>- It emphasizes the act of speaking as a mode of communication, focusing on the content being expressed and the voice of the speaker.</w:t>
      </w:r>
    </w:p>
    <w:p w14:paraId="7C37F44D" w14:textId="77777777" w:rsidR="00FE4864" w:rsidRDefault="00FE4864">
      <w:r>
        <w:t>- When applied to divine communication, it highlights that God's message is being actively articulated and made audible to human ears.</w:t>
      </w:r>
    </w:p>
    <w:p w14:paraId="77590B06" w14:textId="77777777" w:rsidR="00FE4864" w:rsidRDefault="00FE4864"/>
    <w:p w14:paraId="47A0B86B" w14:textId="77777777" w:rsidR="00FE4864" w:rsidRPr="00FE4864" w:rsidRDefault="00FE4864">
      <w:pPr>
        <w:rPr>
          <w:b/>
        </w:rPr>
      </w:pPr>
      <w:r w:rsidRPr="00FE4864">
        <w:rPr>
          <w:b/>
        </w:rPr>
        <w:t>3. Usage and Word Pictures</w:t>
      </w:r>
    </w:p>
    <w:p w14:paraId="6D0C54D6" w14:textId="77777777" w:rsidR="00FE4864" w:rsidRDefault="00FE4864">
      <w:r>
        <w:t>- The verb is used to describe the voice of God speaking from heaven (e.g., Matthew 17:5).</w:t>
      </w:r>
    </w:p>
    <w:p w14:paraId="0D66D215" w14:textId="77777777" w:rsidR="00FE4864" w:rsidRDefault="00FE4864">
      <w:r>
        <w:t>- It describes Jesus teaching the multitudes, emphasizing the clarity and authority of His earthly ministry.</w:t>
      </w:r>
    </w:p>
    <w:p w14:paraId="79CC0D3E" w14:textId="77777777" w:rsidR="00FE4864" w:rsidRDefault="00FE4864">
      <w:r>
        <w:t>- In Matthew 10:20, it paints a vivid picture of the Holy Spirit utilizing the human vocal cords and mind of the persecuted believer as an instrument, transforming human weakness into divine testimony.</w:t>
      </w:r>
    </w:p>
    <w:p w14:paraId="37AE6F1E" w14:textId="77777777" w:rsidR="00FE4864" w:rsidRDefault="00FE4864"/>
    <w:p w14:paraId="50F60B4B" w14:textId="77777777" w:rsidR="00FE4864" w:rsidRPr="00FE4864" w:rsidRDefault="00FE4864">
      <w:pPr>
        <w:rPr>
          <w:b/>
        </w:rPr>
      </w:pPr>
      <w:r w:rsidRPr="00FE4864">
        <w:rPr>
          <w:b/>
        </w:rPr>
        <w:t>4. Theological Implications</w:t>
      </w:r>
    </w:p>
    <w:p w14:paraId="7A2E99FA" w14:textId="77777777" w:rsidR="00FE4864" w:rsidRDefault="00FE4864">
      <w:r>
        <w:t>- The verse underscores the doctrine of divine inspiration and providence in the lives of ordinary believers under pressure.</w:t>
      </w:r>
    </w:p>
    <w:p w14:paraId="74592DCA" w14:textId="77777777" w:rsidR="00FE4864" w:rsidRDefault="00FE4864">
      <w:r>
        <w:t>- It shifts the focus from human eloquence to supernatural dependence; the disciples do not need to pre-plan their defense because the Spirit Himself takes over the function of speech.</w:t>
      </w:r>
    </w:p>
    <w:p w14:paraId="3F5457BE" w14:textId="77777777" w:rsidR="00FE4864" w:rsidRDefault="00FE4864">
      <w:r>
        <w:t>- It highlights the intimate union between the believer and the Spirit: the believer speaks, yet the source and substance of the speech belong entirely to the Spirit of the Father.</w:t>
      </w:r>
    </w:p>
    <w:p w14:paraId="0065D942" w14:textId="77777777" w:rsidR="00FE4864" w:rsidRDefault="00FE4864"/>
    <w:p w14:paraId="322C0F5F" w14:textId="77777777" w:rsidR="00FE4864" w:rsidRPr="00FE4864" w:rsidRDefault="00FE4864">
      <w:pPr>
        <w:rPr>
          <w:b/>
        </w:rPr>
      </w:pPr>
      <w:r w:rsidRPr="00FE4864">
        <w:rPr>
          <w:b/>
        </w:rPr>
        <w:t>5. Contextual Nuance in the Passage</w:t>
      </w:r>
    </w:p>
    <w:p w14:paraId="685DAA5F" w14:textId="77777777" w:rsidR="00FE4864" w:rsidRDefault="00FE4864">
      <w:r>
        <w:t>- In Matthew 10, Jesus is sending out His disciples on a mission that will inevitably lead to hostility, councils, governors, and kings.</w:t>
      </w:r>
    </w:p>
    <w:p w14:paraId="6A8640BB" w14:textId="77777777" w:rsidR="00FE4864" w:rsidRDefault="00FE4864">
      <w:r>
        <w:t>- Natural human instinct in such moments is fear, stammering, and self-preservation through clever argumentation.</w:t>
      </w:r>
    </w:p>
    <w:p w14:paraId="7A596071" w14:textId="77777777" w:rsidR="00FE4864" w:rsidRDefault="00FE4864">
      <w:r>
        <w:t>- Jesus comforts them by promising that laleo—the very act of articulating words of defense and witness—will be superintended by the Spirit, assuring them that God remains sovereign even in hostile courtrooms.</w:t>
      </w:r>
    </w:p>
    <w:p w14:paraId="0EBF8D81" w14:textId="77777777" w:rsidR="00FE4864" w:rsidRDefault="00FE4864"/>
    <w:p w14:paraId="6A209021" w14:textId="77777777" w:rsidR="00FE4864" w:rsidRPr="00FE4864" w:rsidRDefault="00FE4864">
      <w:pPr>
        <w:rPr>
          <w:b/>
        </w:rPr>
      </w:pPr>
      <w:r w:rsidRPr="00FE4864">
        <w:rPr>
          <w:b/>
        </w:rPr>
        <w:t>6. Key Uses in Other Verses (NKJV)</w:t>
      </w:r>
    </w:p>
    <w:p w14:paraId="51ACA80C" w14:textId="77777777" w:rsidR="00FE4864" w:rsidRDefault="00FE4864">
      <w:r>
        <w:t>- Matthew 17:5 - "While he was still speaking, behold, a bright cloud overshadowed them; and suddenly a voice came out of the cloud, saying, 'This is My beloved Son, in whom I am well pleased. Hear Him!' "</w:t>
      </w:r>
    </w:p>
    <w:p w14:paraId="773B40E6" w14:textId="77777777" w:rsidR="00FE4864" w:rsidRDefault="00FE4864">
      <w:r>
        <w:t>- Mark 2:2 - "Immediately many gathered together, so that there was no longer room to receive them, not even near the door. And He preached the word to them."</w:t>
      </w:r>
    </w:p>
    <w:p w14:paraId="20987917" w14:textId="77777777" w:rsidR="00FE4864" w:rsidRDefault="00FE4864">
      <w:r>
        <w:t>- Acts 4:29 - "Now, Lord, look on their threats, and grant to Your servants that with all boldness they may speak Your word..."</w:t>
      </w:r>
    </w:p>
    <w:p w14:paraId="2F02707C" w14:textId="77777777" w:rsidR="00FE4864" w:rsidRDefault="00FE4864">
      <w:r>
        <w:t>- Hebrews 1:1 - "God, who at various times and in various ways spoke in time past to the fathers by the prophets..."</w:t>
      </w:r>
    </w:p>
    <w:p w14:paraId="6559BE34" w14:textId="77777777" w:rsidR="00FE4864" w:rsidRDefault="00FE4864"/>
    <w:p w14:paraId="1CCD2ACB" w14:textId="77777777" w:rsidR="00FE4864" w:rsidRPr="00FE4864" w:rsidRDefault="00FE4864">
      <w:pPr>
        <w:rPr>
          <w:b/>
        </w:rPr>
      </w:pPr>
      <w:r w:rsidRPr="00FE4864">
        <w:rPr>
          <w:b/>
        </w:rPr>
        <w:t>7. Other Relevant Insights</w:t>
      </w:r>
    </w:p>
    <w:p w14:paraId="4C0712A7" w14:textId="77777777" w:rsidR="00FE4864" w:rsidRDefault="00FE4864">
      <w:r>
        <w:t>- The present tense used in Matthew 10:20 ("the Spirit of your Father who speaks in you") indicates a continuous, ongoing provision of divine help tailored precisely to the moment of trial.</w:t>
      </w:r>
    </w:p>
    <w:p w14:paraId="3D2C5C6C" w14:textId="77777777" w:rsidR="00FE4864" w:rsidRDefault="00FE4864">
      <w:r>
        <w:t>- Laleo reminds the preacher and teacher that effective spiritual communication is fundamentally a work of the Holy Spirit operating through willing human vessels.</w:t>
      </w:r>
    </w:p>
    <w:p w14:paraId="2E08BEB7" w14:textId="77777777" w:rsidR="00FE4864" w:rsidRDefault="00FE4864"/>
    <w:p w14:paraId="4D9AFEF6" w14:textId="77777777" w:rsidR="00FE4864" w:rsidRPr="00FE4864" w:rsidRDefault="00FE4864">
      <w:pPr>
        <w:rPr>
          <w:b/>
        </w:rPr>
      </w:pPr>
      <w:r w:rsidRPr="00FE4864">
        <w:rPr>
          <w:b/>
        </w:rPr>
        <w:t>References</w:t>
      </w:r>
    </w:p>
    <w:p w14:paraId="3CC79D71" w14:textId="77777777" w:rsidR="00FE4864" w:rsidRDefault="00FE4864">
      <w:r>
        <w:t>BDAG, 3rd edition</w:t>
      </w:r>
    </w:p>
    <w:p w14:paraId="1B14AC59" w14:textId="77777777" w:rsidR="00FE4864" w:rsidRDefault="00FE4864">
      <w:r>
        <w:t>TWOT, Entry 1092</w:t>
      </w:r>
    </w:p>
    <w:p w14:paraId="2D339098" w14:textId="77777777" w:rsidR="00FE4864" w:rsidRDefault="00FE4864">
      <w:r>
        <w:t>NIDNTTE, Vol. 4, pp. 316-324</w:t>
      </w:r>
    </w:p>
    <w:p w14:paraId="18E5BC6A" w14:textId="77777777" w:rsidR="00FE4864" w:rsidRDefault="00FE4864">
      <w:r>
        <w:t>Vine's Expository Dictionary of New Testament Words</w:t>
      </w:r>
    </w:p>
    <w:p w14:paraId="6126E448" w14:textId="4079E13C" w:rsidR="004C5552" w:rsidRDefault="00FE4864">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4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3291"/>
  <w15:chartTrackingRefBased/>
  <w15:docId w15:val="{D58848E7-AF6D-46FF-BC59-1A74D5F2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864"/>
    <w:rPr>
      <w:rFonts w:eastAsiaTheme="majorEastAsia" w:cstheme="majorBidi"/>
      <w:color w:val="272727" w:themeColor="text1" w:themeTint="D8"/>
    </w:rPr>
  </w:style>
  <w:style w:type="paragraph" w:styleId="Title">
    <w:name w:val="Title"/>
    <w:basedOn w:val="Normal"/>
    <w:next w:val="Normal"/>
    <w:link w:val="TitleChar"/>
    <w:uiPriority w:val="10"/>
    <w:qFormat/>
    <w:rsid w:val="00FE4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864"/>
    <w:pPr>
      <w:spacing w:before="160"/>
      <w:jc w:val="center"/>
    </w:pPr>
    <w:rPr>
      <w:i/>
      <w:iCs/>
      <w:color w:val="404040" w:themeColor="text1" w:themeTint="BF"/>
    </w:rPr>
  </w:style>
  <w:style w:type="character" w:customStyle="1" w:styleId="QuoteChar">
    <w:name w:val="Quote Char"/>
    <w:basedOn w:val="DefaultParagraphFont"/>
    <w:link w:val="Quote"/>
    <w:uiPriority w:val="29"/>
    <w:rsid w:val="00FE4864"/>
    <w:rPr>
      <w:i/>
      <w:iCs/>
      <w:color w:val="404040" w:themeColor="text1" w:themeTint="BF"/>
    </w:rPr>
  </w:style>
  <w:style w:type="paragraph" w:styleId="ListParagraph">
    <w:name w:val="List Paragraph"/>
    <w:basedOn w:val="Normal"/>
    <w:uiPriority w:val="34"/>
    <w:qFormat/>
    <w:rsid w:val="00FE4864"/>
    <w:pPr>
      <w:ind w:left="720"/>
      <w:contextualSpacing/>
    </w:pPr>
  </w:style>
  <w:style w:type="character" w:styleId="IntenseEmphasis">
    <w:name w:val="Intense Emphasis"/>
    <w:basedOn w:val="DefaultParagraphFont"/>
    <w:uiPriority w:val="21"/>
    <w:qFormat/>
    <w:rsid w:val="00FE4864"/>
    <w:rPr>
      <w:i/>
      <w:iCs/>
      <w:color w:val="2E74B5" w:themeColor="accent1" w:themeShade="BF"/>
    </w:rPr>
  </w:style>
  <w:style w:type="paragraph" w:styleId="IntenseQuote">
    <w:name w:val="Intense Quote"/>
    <w:basedOn w:val="Normal"/>
    <w:next w:val="Normal"/>
    <w:link w:val="IntenseQuoteChar"/>
    <w:uiPriority w:val="30"/>
    <w:qFormat/>
    <w:rsid w:val="00FE48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864"/>
    <w:rPr>
      <w:i/>
      <w:iCs/>
      <w:color w:val="2E74B5" w:themeColor="accent1" w:themeShade="BF"/>
    </w:rPr>
  </w:style>
  <w:style w:type="character" w:styleId="IntenseReference">
    <w:name w:val="Intense Reference"/>
    <w:basedOn w:val="DefaultParagraphFont"/>
    <w:uiPriority w:val="32"/>
    <w:qFormat/>
    <w:rsid w:val="00FE48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3493</Characters>
  <Application>Microsoft Office Word</Application>
  <DocSecurity>0</DocSecurity>
  <Lines>67</Lines>
  <Paragraphs>36</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