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C49783" w14:textId="77777777" w:rsidR="00FE4029" w:rsidRPr="00FE4029" w:rsidRDefault="00FE4029">
      <w:pPr>
        <w:rPr>
          <w:b/>
        </w:rPr>
      </w:pPr>
      <w:r w:rsidRPr="00FE4029">
        <w:rPr>
          <w:b/>
        </w:rPr>
        <w:t>DELIVERED - ( paradidomi , Strong's G3860 )</w:t>
      </w:r>
    </w:p>
    <w:p w14:paraId="6D5B812C" w14:textId="77777777" w:rsidR="00FE4029" w:rsidRDefault="00FE4029">
      <w:r w:rsidRPr="00FE4029">
        <w:rPr>
          <w:b/>
        </w:rPr>
        <w:t>Summary:</w:t>
      </w:r>
    </w:p>
    <w:p w14:paraId="1A0CB59D" w14:textId="77777777" w:rsidR="00FE4029" w:rsidRDefault="00FE4029">
      <w:r>
        <w:t>In Matthew 11:27, the word "delivered" indicates the Father’s sovereign delegation of all authority, revelation, and administrative power to the Son. The term describes a complete, official handing over of dominion and custody, establishing Jesus Christ as the sole mediator who possesses the exclusive right to reveal the Father and execute His redemptive will.</w:t>
      </w:r>
    </w:p>
    <w:p w14:paraId="37E574BF" w14:textId="77777777" w:rsidR="00FE4029" w:rsidRDefault="00FE4029"/>
    <w:p w14:paraId="77E5805C" w14:textId="77777777" w:rsidR="00FE4029" w:rsidRDefault="00FE4029">
      <w:r w:rsidRPr="00FE4029">
        <w:rPr>
          <w:b/>
        </w:rPr>
        <w:t>Full Study:</w:t>
      </w:r>
    </w:p>
    <w:p w14:paraId="7DC0EF64" w14:textId="77777777" w:rsidR="00FE4029" w:rsidRDefault="00FE4029"/>
    <w:p w14:paraId="16E225EA" w14:textId="77777777" w:rsidR="00FE4029" w:rsidRPr="00FE4029" w:rsidRDefault="00FE4029">
      <w:pPr>
        <w:rPr>
          <w:b/>
        </w:rPr>
      </w:pPr>
      <w:r w:rsidRPr="00FE4029">
        <w:rPr>
          <w:b/>
        </w:rPr>
        <w:t>1. Word Picture / Background</w:t>
      </w:r>
    </w:p>
    <w:p w14:paraId="251817A6" w14:textId="77777777" w:rsidR="00FE4029" w:rsidRDefault="00FE4029">
      <w:r>
        <w:t>The Greek word paradidomi is a compound verb formed from para ("beside, along") and didomi ("to give"). The literal word picture is handing something over to someone else, passing custody or ownership from one hand to another. In ancient Mediterranean culture, this was a common legal and commercial term. It was used when a merchant delivered goods to a buyer, when a steward was entrusted with an estate, or when a jailer took custody of a prisoner. In Jewish thought, it also referred to the preservation of sacred tradition, where a rabbi "handed down" truth to a disciple.</w:t>
      </w:r>
    </w:p>
    <w:p w14:paraId="22A9E53A" w14:textId="77777777" w:rsidR="00FE4029" w:rsidRDefault="00FE4029"/>
    <w:p w14:paraId="245C522C" w14:textId="77777777" w:rsidR="00FE4029" w:rsidRPr="00FE4029" w:rsidRDefault="00FE4029">
      <w:pPr>
        <w:rPr>
          <w:b/>
        </w:rPr>
      </w:pPr>
      <w:r w:rsidRPr="00FE4029">
        <w:rPr>
          <w:b/>
        </w:rPr>
        <w:t>2. Meaning / Lexical Definition</w:t>
      </w:r>
    </w:p>
    <w:p w14:paraId="35373447" w14:textId="77777777" w:rsidR="00FE4029" w:rsidRDefault="00FE4029">
      <w:r>
        <w:t>• paradidomi possesses a rich semantic range determined by context:</w:t>
      </w:r>
    </w:p>
    <w:p w14:paraId="41767DE0" w14:textId="77777777" w:rsidR="00FE4029" w:rsidRDefault="00FE4029">
      <w:r>
        <w:t>• To hand over, entrust, or commit to the charge of another.</w:t>
      </w:r>
    </w:p>
    <w:p w14:paraId="7992B6D3" w14:textId="77777777" w:rsidR="00FE4029" w:rsidRDefault="00FE4029">
      <w:r>
        <w:t>• To give over into the power, control, or custody of someone (including giving someone up to judgment, prison, or death).</w:t>
      </w:r>
    </w:p>
    <w:p w14:paraId="29A7E0D3" w14:textId="77777777" w:rsidR="00FE4029" w:rsidRDefault="00FE4029">
      <w:r>
        <w:t>• To pass on or transmit a body of teaching, tradition, or doctrine.</w:t>
      </w:r>
    </w:p>
    <w:p w14:paraId="5452847A" w14:textId="77777777" w:rsidR="00FE4029" w:rsidRDefault="00FE4029">
      <w:r>
        <w:t>• To yield or commend oneself to God's care.</w:t>
      </w:r>
    </w:p>
    <w:p w14:paraId="32BFBCA4" w14:textId="77777777" w:rsidR="00FE4029" w:rsidRDefault="00FE4029"/>
    <w:p w14:paraId="16F3F254" w14:textId="77777777" w:rsidR="00FE4029" w:rsidRDefault="00FE4029">
      <w:r>
        <w:t>In Matthew 11:27, the term means to legally and sovereignly entrust absolute dominion, revelatory authority, and universal administration. The Father has handed over the entire counsel of God, the government of the cosmos, and the mediation of salvation to the Son.</w:t>
      </w:r>
    </w:p>
    <w:p w14:paraId="64C57257" w14:textId="77777777" w:rsidR="00FE4029" w:rsidRDefault="00FE4029"/>
    <w:p w14:paraId="3FD6340D" w14:textId="77777777" w:rsidR="00FE4029" w:rsidRPr="00FE4029" w:rsidRDefault="00FE4029">
      <w:pPr>
        <w:rPr>
          <w:b/>
        </w:rPr>
      </w:pPr>
      <w:r w:rsidRPr="00FE4029">
        <w:rPr>
          <w:b/>
        </w:rPr>
        <w:t>3. Usage and Word Pictures</w:t>
      </w:r>
    </w:p>
    <w:p w14:paraId="221C620E" w14:textId="77777777" w:rsidR="00FE4029" w:rsidRDefault="00FE4029">
      <w:r>
        <w:t>Throughout the New Testament, paradidomi is used over 120 times, painting diverse word pictures:</w:t>
      </w:r>
    </w:p>
    <w:p w14:paraId="22D41389" w14:textId="77777777" w:rsidR="00FE4029" w:rsidRDefault="00FE4029">
      <w:r>
        <w:t>• Betrayal and Arrest: It is frequently used for the betrayal of Jesus, where Judas "delivers" Him to the chief priests, who then "deliver" Him to Pilate, who "deliver" Him to be crucified (Matthew 20:18-19). This is the dark side of the word—to hand over to enemies.</w:t>
      </w:r>
    </w:p>
    <w:p w14:paraId="126E604D" w14:textId="77777777" w:rsidR="00FE4029" w:rsidRDefault="00FE4029">
      <w:r>
        <w:t>• Sacrificial Love: It describes Jesus' voluntary self-giving. He "delivered Himself up" for the church (Ephesians 5:25), turning the physical handing over of betrayal into a supreme act of redemptive grace.</w:t>
      </w:r>
    </w:p>
    <w:p w14:paraId="22300EB1" w14:textId="77777777" w:rsidR="00FE4029" w:rsidRDefault="00FE4029">
      <w:r>
        <w:t>• Safe Keeping: It is used of commending believers to the grace of God (Acts 14:26), placing them safely into divine custody.</w:t>
      </w:r>
    </w:p>
    <w:p w14:paraId="1C1918BA" w14:textId="77777777" w:rsidR="00FE4029" w:rsidRDefault="00FE4029">
      <w:r>
        <w:t>• Royal Investiture: In Matthew 11:27, the word picture is a grand royal investiture. The King of the universe officially hands the keys of His kingdom and the scroll of authority to His Son, making Him the absolute Plenipotentiary of heaven.</w:t>
      </w:r>
    </w:p>
    <w:p w14:paraId="7F6861BD" w14:textId="77777777" w:rsidR="00FE4029" w:rsidRDefault="00FE4029"/>
    <w:p w14:paraId="14C82D9F" w14:textId="77777777" w:rsidR="00FE4029" w:rsidRPr="00FE4029" w:rsidRDefault="00FE4029">
      <w:pPr>
        <w:rPr>
          <w:b/>
        </w:rPr>
      </w:pPr>
      <w:r w:rsidRPr="00FE4029">
        <w:rPr>
          <w:b/>
        </w:rPr>
        <w:t>4. Theological Implications</w:t>
      </w:r>
    </w:p>
    <w:p w14:paraId="124D6460" w14:textId="77777777" w:rsidR="00FE4029" w:rsidRDefault="00FE4029">
      <w:r>
        <w:t>This word establishes critical Christological and Trinitarian doctrines:</w:t>
      </w:r>
    </w:p>
    <w:p w14:paraId="0CDF7E51" w14:textId="77777777" w:rsidR="00FE4029" w:rsidRDefault="00FE4029">
      <w:r>
        <w:t>• Christ's Absolute Authority: Because "all things" have been delivered to Jesus, His authority is unlimited. No area of creation, judgment, or salvation lies outside His jurisdiction.</w:t>
      </w:r>
    </w:p>
    <w:p w14:paraId="6F4B9607" w14:textId="77777777" w:rsidR="00FE4029" w:rsidRDefault="00FE4029">
      <w:r>
        <w:t>• Exclusive Mediatorship: Since the Father has delivered everything to the Son, no one can know the Father except through the Son. Revelation is not a human achievement but a divine gift distributed solely by Christ.</w:t>
      </w:r>
    </w:p>
    <w:p w14:paraId="61C4DA6D" w14:textId="77777777" w:rsidR="00FE4029" w:rsidRDefault="00FE4029">
      <w:r>
        <w:t>• Unity of the Godhead: The transfer of "all things" demonstrates the perfect love, trust, and shared purpose between the Father and the Son. It reinforces the biblical truth of the Son's equal deity and His functional role in the economy of redemption.</w:t>
      </w:r>
    </w:p>
    <w:p w14:paraId="094C8AB0" w14:textId="77777777" w:rsidR="00FE4029" w:rsidRDefault="00FE4029"/>
    <w:p w14:paraId="0CC156AA" w14:textId="77777777" w:rsidR="00FE4029" w:rsidRPr="00FE4029" w:rsidRDefault="00FE4029">
      <w:pPr>
        <w:rPr>
          <w:b/>
        </w:rPr>
      </w:pPr>
      <w:r w:rsidRPr="00FE4029">
        <w:rPr>
          <w:b/>
        </w:rPr>
        <w:t>5. Contextual Nuance in the Passage</w:t>
      </w:r>
    </w:p>
    <w:p w14:paraId="57B5EE0E" w14:textId="77777777" w:rsidR="00FE4029" w:rsidRDefault="00FE4029">
      <w:r>
        <w:t>The context of Matthew 11 is marked by rejection. Jesus has just rebuked the cities of Galilee (Chorazin, Bethsaida, Capernaum) for their stubborn unbelief despite witnessing His miracles. In verse 25, Jesus thanks the Father for hiding the truth from the "wise and prudent" and revealing it to "babes." In this immediate environment of human rejection, Jesus declares His sovereign standing: "All things have been delivered to Me by My Father."</w:t>
      </w:r>
    </w:p>
    <w:p w14:paraId="6C28AEF3" w14:textId="77777777" w:rsidR="00FE4029" w:rsidRDefault="00FE4029"/>
    <w:p w14:paraId="05B70A50" w14:textId="77777777" w:rsidR="00FE4029" w:rsidRDefault="00FE4029">
      <w:r>
        <w:t>The contextual nuance of "delivered" here is heavily focused on revelation. The "all things" refers primarily to the full disclosure of God's character, purposes, and saving grace. Human intellect cannot discover God; God must be revealed. Jesus' claim of having all things "delivered" to Him is the theological foundation for the famous invitation that follows in verses 28-30: "Come to Me... and I will give you rest." Only the One who has been handed the keys of the Father's kingdom can offer true rest to weary souls.</w:t>
      </w:r>
    </w:p>
    <w:p w14:paraId="30F39995" w14:textId="77777777" w:rsidR="00FE4029" w:rsidRDefault="00FE4029"/>
    <w:p w14:paraId="1E696F8F" w14:textId="77777777" w:rsidR="00FE4029" w:rsidRPr="00FE4029" w:rsidRDefault="00FE4029">
      <w:pPr>
        <w:rPr>
          <w:b/>
        </w:rPr>
      </w:pPr>
      <w:r w:rsidRPr="00FE4029">
        <w:rPr>
          <w:b/>
        </w:rPr>
        <w:t>6. Key Uses in Other Verses (NKJV)</w:t>
      </w:r>
    </w:p>
    <w:p w14:paraId="5C94A4E0" w14:textId="77777777" w:rsidR="00FE4029" w:rsidRDefault="00FE4029">
      <w:r>
        <w:t>• Luke 4:6 - "And the devil said to Him, 'All this authority I will give You, and their glory; for this has been delivered to me, and I give it to whomever I wish.'"</w:t>
      </w:r>
    </w:p>
    <w:p w14:paraId="2D8A99E1" w14:textId="77777777" w:rsidR="00FE4029" w:rsidRDefault="00FE4029">
      <w:r>
        <w:t>• Romans 4:25 - "who was delivered up because of our offenses, and was raised because of our justification."</w:t>
      </w:r>
    </w:p>
    <w:p w14:paraId="5C9A1E96" w14:textId="77777777" w:rsidR="00FE4029" w:rsidRDefault="00FE4029">
      <w:r>
        <w:t>• Romans 8:32 - "He who did not spare His own Son, but delivered Him up for us all, how shall He not with Him also freely give us all things?"</w:t>
      </w:r>
    </w:p>
    <w:p w14:paraId="196E286D" w14:textId="77777777" w:rsidR="00FE4029" w:rsidRDefault="00FE4029">
      <w:r>
        <w:t>• 1 Corinthians 15:24 - "Then comes the end, when He delivers the kingdom to God the Father, when He puts an end to all rule and all authority and power."</w:t>
      </w:r>
    </w:p>
    <w:p w14:paraId="6913BF42" w14:textId="77777777" w:rsidR="00FE4029" w:rsidRDefault="00FE4029"/>
    <w:p w14:paraId="6C8FCF17" w14:textId="77777777" w:rsidR="00FE4029" w:rsidRPr="00FE4029" w:rsidRDefault="00FE4029">
      <w:pPr>
        <w:rPr>
          <w:b/>
        </w:rPr>
      </w:pPr>
      <w:r w:rsidRPr="00FE4029">
        <w:rPr>
          <w:b/>
        </w:rPr>
        <w:t>7. Other Relevant Insights</w:t>
      </w:r>
    </w:p>
    <w:p w14:paraId="036F5867" w14:textId="77777777" w:rsidR="00FE4029" w:rsidRDefault="00FE4029">
      <w:r>
        <w:t>The grammatical form of "delivered" in Matthew 11:27 is the aorist passive verb paredothe. The passive voice indicates that Jesus is the recipient of the Father’s action. The aorist tense indicates a completed, definitive action. This points to an eternal, sovereign decree of the Father. Before time began, and ratified in the incarnation, the Father made a once-for-all entrustment of all things to the Son. This authority is not a temporary delegation but an eternal, unshakeable reality.</w:t>
      </w:r>
    </w:p>
    <w:p w14:paraId="2FF173B3" w14:textId="77777777" w:rsidR="00FE4029" w:rsidRDefault="00FE4029"/>
    <w:p w14:paraId="0FB97BE7" w14:textId="77777777" w:rsidR="00FE4029" w:rsidRPr="00FE4029" w:rsidRDefault="00FE4029">
      <w:pPr>
        <w:rPr>
          <w:b/>
        </w:rPr>
      </w:pPr>
      <w:r w:rsidRPr="00FE4029">
        <w:rPr>
          <w:b/>
        </w:rPr>
        <w:t>8. References</w:t>
      </w:r>
    </w:p>
    <w:p w14:paraId="42EA7A00" w14:textId="77777777" w:rsidR="00FE4029" w:rsidRDefault="00FE4029">
      <w:r>
        <w:t>• BDAG (Bauer, Danker, Arndt, Gingrich Greek-English Lexicon)</w:t>
      </w:r>
    </w:p>
    <w:p w14:paraId="01ACFAA1" w14:textId="77777777" w:rsidR="00FE4029" w:rsidRDefault="00FE4029">
      <w:r>
        <w:t>• Thayer's Greek Lexicon</w:t>
      </w:r>
    </w:p>
    <w:p w14:paraId="7932D2D1" w14:textId="77777777" w:rsidR="00FE4029" w:rsidRDefault="00FE4029">
      <w:r>
        <w:t>• Strong's Exhaustive Concordance</w:t>
      </w:r>
    </w:p>
    <w:p w14:paraId="69B5D641" w14:textId="77777777" w:rsidR="00FE4029" w:rsidRDefault="00FE4029">
      <w:r>
        <w:t>• Blue Letter Bible</w:t>
      </w:r>
    </w:p>
    <w:p w14:paraId="382F15E8" w14:textId="77777777" w:rsidR="00FE4029" w:rsidRDefault="00FE4029">
      <w:r>
        <w:t>• Precept Austin</w:t>
      </w:r>
    </w:p>
    <w:p w14:paraId="2924D069" w14:textId="016824E6" w:rsidR="004C5552" w:rsidRDefault="00FE4029">
      <w:r>
        <w:t>• John MacArthur, The MacArthur New Testament Commentary</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E4029"/>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 w:val="00FE402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7F0FC5"/>
  <w15:chartTrackingRefBased/>
  <w15:docId w15:val="{1FEFE351-5CA2-499C-BA75-C30E17FFD4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FE402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E402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E402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E402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FE402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E402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E402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E4029"/>
    <w:rPr>
      <w:rFonts w:eastAsiaTheme="majorEastAsia" w:cstheme="majorBidi"/>
      <w:color w:val="272727" w:themeColor="text1" w:themeTint="D8"/>
    </w:rPr>
  </w:style>
  <w:style w:type="paragraph" w:styleId="Title">
    <w:name w:val="Title"/>
    <w:basedOn w:val="Normal"/>
    <w:next w:val="Normal"/>
    <w:link w:val="TitleChar"/>
    <w:uiPriority w:val="10"/>
    <w:qFormat/>
    <w:rsid w:val="00FE402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E402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E402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E402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E4029"/>
    <w:pPr>
      <w:spacing w:before="160"/>
      <w:jc w:val="center"/>
    </w:pPr>
    <w:rPr>
      <w:i/>
      <w:iCs/>
      <w:color w:val="404040" w:themeColor="text1" w:themeTint="BF"/>
    </w:rPr>
  </w:style>
  <w:style w:type="character" w:customStyle="1" w:styleId="QuoteChar">
    <w:name w:val="Quote Char"/>
    <w:basedOn w:val="DefaultParagraphFont"/>
    <w:link w:val="Quote"/>
    <w:uiPriority w:val="29"/>
    <w:rsid w:val="00FE4029"/>
    <w:rPr>
      <w:i/>
      <w:iCs/>
      <w:color w:val="404040" w:themeColor="text1" w:themeTint="BF"/>
    </w:rPr>
  </w:style>
  <w:style w:type="paragraph" w:styleId="ListParagraph">
    <w:name w:val="List Paragraph"/>
    <w:basedOn w:val="Normal"/>
    <w:uiPriority w:val="34"/>
    <w:qFormat/>
    <w:rsid w:val="00FE4029"/>
    <w:pPr>
      <w:ind w:left="720"/>
      <w:contextualSpacing/>
    </w:pPr>
  </w:style>
  <w:style w:type="character" w:styleId="IntenseEmphasis">
    <w:name w:val="Intense Emphasis"/>
    <w:basedOn w:val="DefaultParagraphFont"/>
    <w:uiPriority w:val="21"/>
    <w:qFormat/>
    <w:rsid w:val="00FE4029"/>
    <w:rPr>
      <w:i/>
      <w:iCs/>
      <w:color w:val="2E74B5" w:themeColor="accent1" w:themeShade="BF"/>
    </w:rPr>
  </w:style>
  <w:style w:type="paragraph" w:styleId="IntenseQuote">
    <w:name w:val="Intense Quote"/>
    <w:basedOn w:val="Normal"/>
    <w:next w:val="Normal"/>
    <w:link w:val="IntenseQuoteChar"/>
    <w:uiPriority w:val="30"/>
    <w:qFormat/>
    <w:rsid w:val="00FE4029"/>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FE4029"/>
    <w:rPr>
      <w:i/>
      <w:iCs/>
      <w:color w:val="2E74B5" w:themeColor="accent1" w:themeShade="BF"/>
    </w:rPr>
  </w:style>
  <w:style w:type="character" w:styleId="IntenseReference">
    <w:name w:val="Intense Reference"/>
    <w:basedOn w:val="DefaultParagraphFont"/>
    <w:uiPriority w:val="32"/>
    <w:qFormat/>
    <w:rsid w:val="00FE4029"/>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935</Words>
  <Characters>4862</Characters>
  <Application>Microsoft Office Word</Application>
  <DocSecurity>0</DocSecurity>
  <Lines>93</Lines>
  <Paragraphs>50</Paragraphs>
  <ScaleCrop>false</ScaleCrop>
  <Company/>
  <LinksUpToDate>false</LinksUpToDate>
  <CharactersWithSpaces>5747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2026-08-13T02:03:00Z</dcterms:created>
  <dcterms:modified xsi:type="dcterms:W3CDTF">2026-08-13T02:03:00Z</dcterms:modified>
</cp:coreProperties>
</file>