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64CF" w14:textId="77777777" w:rsidR="008C7DC1" w:rsidRPr="008C7DC1" w:rsidRDefault="008C7DC1">
      <w:pPr>
        <w:rPr>
          <w:b/>
        </w:rPr>
      </w:pPr>
      <w:r w:rsidRPr="008C7DC1">
        <w:rPr>
          <w:b/>
        </w:rPr>
        <w:t>LOWLY - ( tapeinos , Strong's G5011 )</w:t>
      </w:r>
    </w:p>
    <w:p w14:paraId="6ACFECF0" w14:textId="77777777" w:rsidR="008C7DC1" w:rsidRDefault="008C7DC1">
      <w:r w:rsidRPr="008C7DC1">
        <w:rPr>
          <w:b/>
        </w:rPr>
        <w:t>Summary:</w:t>
      </w:r>
    </w:p>
    <w:p w14:paraId="18AFE870" w14:textId="77777777" w:rsidR="008C7DC1" w:rsidRDefault="008C7DC1">
      <w:r>
        <w:t>The Greek word tapeinos describes that which is low, humble, or modest. In the ancient Greco-Roman world, it carried a negative connotation, implying weakness, insignificance, or servility. However, Jesus elevates this term to describe His own character and the posture of those who belong to His kingdom. In Matthew 11:29, tapeinos reveals Christ's approachable, gentle, and non-threatening nature, inviting weary souls to find true rest in Him rather than the crushing weight of legalistic demands.</w:t>
      </w:r>
    </w:p>
    <w:p w14:paraId="2EE6A1CD" w14:textId="77777777" w:rsidR="008C7DC1" w:rsidRDefault="008C7DC1"/>
    <w:p w14:paraId="25348825" w14:textId="77777777" w:rsidR="008C7DC1" w:rsidRDefault="008C7DC1">
      <w:r w:rsidRPr="008C7DC1">
        <w:rPr>
          <w:b/>
        </w:rPr>
        <w:t>Full Study:</w:t>
      </w:r>
    </w:p>
    <w:p w14:paraId="21CCFBF1" w14:textId="77777777" w:rsidR="008C7DC1" w:rsidRDefault="008C7DC1"/>
    <w:p w14:paraId="643A22B9" w14:textId="77777777" w:rsidR="008C7DC1" w:rsidRPr="008C7DC1" w:rsidRDefault="008C7DC1">
      <w:pPr>
        <w:rPr>
          <w:b/>
        </w:rPr>
      </w:pPr>
      <w:r w:rsidRPr="008C7DC1">
        <w:rPr>
          <w:b/>
        </w:rPr>
        <w:t>1. Word Picture / Background</w:t>
      </w:r>
    </w:p>
    <w:p w14:paraId="19C42327" w14:textId="77777777" w:rsidR="008C7DC1" w:rsidRDefault="008C7DC1">
      <w:r>
        <w:t>• In classical Greek, tapeinos originally referred to things that were physically low, such as low-lying hills, shallow water, or stunted trees. Metaphorically, it described people of low social status, slaves, or those who were poor, insignificant, and powerless.</w:t>
      </w:r>
    </w:p>
    <w:p w14:paraId="0F157980" w14:textId="77777777" w:rsidR="008C7DC1" w:rsidRDefault="008C7DC1">
      <w:r>
        <w:t>• To the proud Greco-Roman mind, tapeinos was a term of derision. Ancient pagan writers viewed it as a sign of weakness, lack of self-assertion, cowardice, and a groveling spirit.</w:t>
      </w:r>
    </w:p>
    <w:p w14:paraId="7F762470" w14:textId="77777777" w:rsidR="008C7DC1" w:rsidRDefault="008C7DC1">
      <w:r>
        <w:t>• The Greek translation of the Old Testament (LXX) transformed the understanding of this word, using it to describe the "contrite" or "humble" who depend entirely on God for their deliverance. Jesus completely inverted the cultural understanding by presenting tapeinos as a beautiful, divine attribute of the Messiah Himself.</w:t>
      </w:r>
    </w:p>
    <w:p w14:paraId="05D0CD91" w14:textId="77777777" w:rsidR="008C7DC1" w:rsidRDefault="008C7DC1"/>
    <w:p w14:paraId="3D975BD3" w14:textId="77777777" w:rsidR="008C7DC1" w:rsidRPr="008C7DC1" w:rsidRDefault="008C7DC1">
      <w:pPr>
        <w:rPr>
          <w:b/>
        </w:rPr>
      </w:pPr>
      <w:r w:rsidRPr="008C7DC1">
        <w:rPr>
          <w:b/>
        </w:rPr>
        <w:t>2. Meaning / Lexical Definition</w:t>
      </w:r>
    </w:p>
    <w:p w14:paraId="11E64C6A" w14:textId="77777777" w:rsidR="008C7DC1" w:rsidRDefault="008C7DC1">
      <w:r>
        <w:t>• Tapeinos means being low in position, status, or self-estimation. It denotes humility, modesty, and a lack of pride or arrogance.</w:t>
      </w:r>
    </w:p>
    <w:p w14:paraId="6982967E" w14:textId="77777777" w:rsidR="008C7DC1" w:rsidRDefault="008C7DC1">
      <w:r>
        <w:t>• The semantic range of the word includes:</w:t>
      </w:r>
    </w:p>
    <w:p w14:paraId="598A217A" w14:textId="77777777" w:rsidR="008C7DC1" w:rsidRDefault="008C7DC1">
      <w:r>
        <w:t>• Being of low degree or socially undistinguished.</w:t>
      </w:r>
    </w:p>
    <w:p w14:paraId="7CAF2902" w14:textId="77777777" w:rsidR="008C7DC1" w:rsidRDefault="008C7DC1">
      <w:r>
        <w:t>• Humility of mind, characterized by a willingness to serve others without demanding honor or asserting one's rights.</w:t>
      </w:r>
    </w:p>
    <w:p w14:paraId="10A8CD47" w14:textId="77777777" w:rsidR="008C7DC1" w:rsidRDefault="008C7DC1">
      <w:r>
        <w:t>• A spirit of dependence, holding oneself in proper perspective before God and others.</w:t>
      </w:r>
    </w:p>
    <w:p w14:paraId="0F1BC73A" w14:textId="77777777" w:rsidR="008C7DC1" w:rsidRDefault="008C7DC1"/>
    <w:p w14:paraId="76961E3C" w14:textId="77777777" w:rsidR="008C7DC1" w:rsidRPr="008C7DC1" w:rsidRDefault="008C7DC1">
      <w:pPr>
        <w:rPr>
          <w:b/>
        </w:rPr>
      </w:pPr>
      <w:r w:rsidRPr="008C7DC1">
        <w:rPr>
          <w:b/>
        </w:rPr>
        <w:t>3. Usage and Word Pictures</w:t>
      </w:r>
    </w:p>
    <w:p w14:paraId="07432B71" w14:textId="77777777" w:rsidR="008C7DC1" w:rsidRDefault="008C7DC1">
      <w:r>
        <w:t>• The New Testament uses tapeinos and its cognates to define the essential character of a true disciple.</w:t>
      </w:r>
    </w:p>
    <w:p w14:paraId="0F6A288F" w14:textId="77777777" w:rsidR="008C7DC1" w:rsidRDefault="008C7DC1">
      <w:r>
        <w:t>• It is consistently contrasted with hyperēphanos (proud or arrogant), highlighting the spiritual principle that God actively opposes the proud but gives grace to the humble.</w:t>
      </w:r>
    </w:p>
    <w:p w14:paraId="64A22BEC" w14:textId="77777777" w:rsidR="008C7DC1" w:rsidRDefault="008C7DC1">
      <w:r>
        <w:t>• The conceptual word picture is that of someone who willingly stoops down to serve, lift up, or support others, refusing to stand on high pedestals of self-importance.</w:t>
      </w:r>
    </w:p>
    <w:p w14:paraId="7AA3805E" w14:textId="77777777" w:rsidR="008C7DC1" w:rsidRDefault="008C7DC1"/>
    <w:p w14:paraId="767CCA3D" w14:textId="77777777" w:rsidR="008C7DC1" w:rsidRPr="008C7DC1" w:rsidRDefault="008C7DC1">
      <w:pPr>
        <w:rPr>
          <w:b/>
        </w:rPr>
      </w:pPr>
      <w:r w:rsidRPr="008C7DC1">
        <w:rPr>
          <w:b/>
        </w:rPr>
        <w:t>4. Theological Implications</w:t>
      </w:r>
    </w:p>
    <w:p w14:paraId="197AFC78" w14:textId="77777777" w:rsidR="008C7DC1" w:rsidRDefault="008C7DC1">
      <w:r>
        <w:t>• Christological Humiliation: Jesus, though equal with God, emptied Himself and took the form of a bondservant. His entire earthly ministry was marked by this lowliness.</w:t>
      </w:r>
    </w:p>
    <w:p w14:paraId="26809AEE" w14:textId="77777777" w:rsidR="008C7DC1" w:rsidRDefault="008C7DC1">
      <w:r>
        <w:t>• Divine Association: God does not align Himself with the self-sufficient, the powerful, or the proud. Instead, His presence dwells with the tapeinos—those who recognize their spiritual poverty and utter dependence on Him.</w:t>
      </w:r>
    </w:p>
    <w:p w14:paraId="2D5A19E1" w14:textId="77777777" w:rsidR="008C7DC1" w:rsidRDefault="008C7DC1">
      <w:r>
        <w:t>• Kingdom Ethics: True greatness in the kingdom of God is measured by humility. Redemption requires a person to abandon self-reliance and submit to the lowly King.</w:t>
      </w:r>
    </w:p>
    <w:p w14:paraId="2BB22E58" w14:textId="77777777" w:rsidR="008C7DC1" w:rsidRDefault="008C7DC1"/>
    <w:p w14:paraId="7C57CAF0" w14:textId="77777777" w:rsidR="008C7DC1" w:rsidRPr="008C7DC1" w:rsidRDefault="008C7DC1">
      <w:pPr>
        <w:rPr>
          <w:b/>
        </w:rPr>
      </w:pPr>
      <w:r w:rsidRPr="008C7DC1">
        <w:rPr>
          <w:b/>
        </w:rPr>
        <w:t>5. Contextual Nuance in the Passage</w:t>
      </w:r>
    </w:p>
    <w:p w14:paraId="689C17B1" w14:textId="77777777" w:rsidR="008C7DC1" w:rsidRDefault="008C7DC1">
      <w:r>
        <w:t>• In Matthew 11:28–30, Jesus addresses those who are weary and heavy laden under the crushing yoke of Pharisaical legalism.</w:t>
      </w:r>
    </w:p>
    <w:p w14:paraId="318BDE04" w14:textId="77777777" w:rsidR="008C7DC1" w:rsidRDefault="008C7DC1">
      <w:r>
        <w:t>• When Jesus describes Himself as "gentle and lowly in heart" (tapeinos tē kardia), He assures His listeners that He is not like the harsh, demanding, and self-exalting religious leaders of the day.</w:t>
      </w:r>
    </w:p>
    <w:p w14:paraId="2F6A8FFF" w14:textId="77777777" w:rsidR="008C7DC1" w:rsidRDefault="008C7DC1">
      <w:r>
        <w:t>• His lowliness makes Him infinitely accessible. He does not rule with tyrannical force or demand a standard of performance that destroys the soul. Instead, His lowliness creates a safe, welcoming space for sinners and the broken to find spiritual rest.</w:t>
      </w:r>
    </w:p>
    <w:p w14:paraId="28E18A24" w14:textId="77777777" w:rsidR="008C7DC1" w:rsidRDefault="008C7DC1"/>
    <w:p w14:paraId="33EE37BB" w14:textId="77777777" w:rsidR="008C7DC1" w:rsidRPr="008C7DC1" w:rsidRDefault="008C7DC1">
      <w:pPr>
        <w:rPr>
          <w:b/>
        </w:rPr>
      </w:pPr>
      <w:r w:rsidRPr="008C7DC1">
        <w:rPr>
          <w:b/>
        </w:rPr>
        <w:t>6. Key Uses in Other Verses (NKJV)</w:t>
      </w:r>
    </w:p>
    <w:p w14:paraId="4805B13D" w14:textId="77777777" w:rsidR="008C7DC1" w:rsidRDefault="008C7DC1">
      <w:r>
        <w:t>• Luke 1:52 - "He has put down the mighty from their thrones, And exalted the lowly."</w:t>
      </w:r>
    </w:p>
    <w:p w14:paraId="02454ECF" w14:textId="77777777" w:rsidR="008C7DC1" w:rsidRDefault="008C7DC1">
      <w:r>
        <w:t>• James 1:9 - "Let the lowly brother glory in his exaltation;"</w:t>
      </w:r>
    </w:p>
    <w:p w14:paraId="1C72B35C" w14:textId="77777777" w:rsidR="008C7DC1" w:rsidRDefault="008C7DC1">
      <w:r>
        <w:t>• James 4:6 - "But He gives more grace. Therefore He says: 'God resists the proud, But gives grace to the humble.'"</w:t>
      </w:r>
    </w:p>
    <w:p w14:paraId="07FD73B2" w14:textId="77777777" w:rsidR="008C7DC1" w:rsidRDefault="008C7DC1">
      <w:r>
        <w:t>• 2 Corinthians 7:6 - "Nevertheless God, who comforts the downcast, comforted us by the coming of Titus;"</w:t>
      </w:r>
    </w:p>
    <w:p w14:paraId="0066EEB0" w14:textId="77777777" w:rsidR="008C7DC1" w:rsidRDefault="008C7DC1"/>
    <w:p w14:paraId="241ACB08" w14:textId="77777777" w:rsidR="008C7DC1" w:rsidRPr="008C7DC1" w:rsidRDefault="008C7DC1">
      <w:pPr>
        <w:rPr>
          <w:b/>
        </w:rPr>
      </w:pPr>
      <w:r w:rsidRPr="008C7DC1">
        <w:rPr>
          <w:b/>
        </w:rPr>
        <w:t>7. Other Relevant Insights</w:t>
      </w:r>
    </w:p>
    <w:p w14:paraId="164809E3" w14:textId="77777777" w:rsidR="008C7DC1" w:rsidRDefault="008C7DC1">
      <w:r>
        <w:t>• The phrase "lowly in heart" indicates that Jesus’ humility was not an external performance or a calculated posture; it was His core nature.</w:t>
      </w:r>
    </w:p>
    <w:p w14:paraId="4FBF5D31" w14:textId="77777777" w:rsidR="008C7DC1" w:rsidRDefault="008C7DC1">
      <w:r>
        <w:t>• While Greek philosophers viewed humility as a vice of those who lacked the capacity for greatness, Jesus demonstrated that true greatness is found in the freedom of having nothing to prove and everything to give.</w:t>
      </w:r>
    </w:p>
    <w:p w14:paraId="37B5E23E" w14:textId="77777777" w:rsidR="008C7DC1" w:rsidRDefault="008C7DC1"/>
    <w:p w14:paraId="5FD87F70" w14:textId="77777777" w:rsidR="008C7DC1" w:rsidRPr="008C7DC1" w:rsidRDefault="008C7DC1">
      <w:pPr>
        <w:rPr>
          <w:b/>
        </w:rPr>
      </w:pPr>
      <w:r w:rsidRPr="008C7DC1">
        <w:rPr>
          <w:b/>
        </w:rPr>
        <w:t>8. References</w:t>
      </w:r>
    </w:p>
    <w:p w14:paraId="7477CC80" w14:textId="77777777" w:rsidR="008C7DC1" w:rsidRDefault="008C7DC1">
      <w:r>
        <w:t>• BDAG Greek-English Lexicon of the New Testament</w:t>
      </w:r>
    </w:p>
    <w:p w14:paraId="508938E7" w14:textId="77777777" w:rsidR="008C7DC1" w:rsidRDefault="008C7DC1">
      <w:r>
        <w:t>• NIDNTTE New International Dictionary of New Testament Theology and Exegesis</w:t>
      </w:r>
    </w:p>
    <w:p w14:paraId="5B7A1C60" w14:textId="77777777" w:rsidR="008C7DC1" w:rsidRDefault="008C7DC1">
      <w:r>
        <w:t>• TDNT Theological Dictionary of the New Testament</w:t>
      </w:r>
    </w:p>
    <w:p w14:paraId="60D3B45C" w14:textId="77777777" w:rsidR="008C7DC1" w:rsidRDefault="008C7DC1">
      <w:r>
        <w:t>• Blue Letter Bible</w:t>
      </w:r>
    </w:p>
    <w:p w14:paraId="18C1E8D8" w14:textId="34BB1F8A" w:rsidR="004C5552" w:rsidRDefault="008C7DC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7DC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0D53"/>
  <w15:chartTrackingRefBased/>
  <w15:docId w15:val="{903928D3-6751-4589-8B7C-D57474C0B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7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7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DC1"/>
    <w:rPr>
      <w:rFonts w:eastAsiaTheme="majorEastAsia" w:cstheme="majorBidi"/>
      <w:color w:val="272727" w:themeColor="text1" w:themeTint="D8"/>
    </w:rPr>
  </w:style>
  <w:style w:type="paragraph" w:styleId="Title">
    <w:name w:val="Title"/>
    <w:basedOn w:val="Normal"/>
    <w:next w:val="Normal"/>
    <w:link w:val="TitleChar"/>
    <w:uiPriority w:val="10"/>
    <w:qFormat/>
    <w:rsid w:val="008C7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DC1"/>
    <w:pPr>
      <w:spacing w:before="160"/>
      <w:jc w:val="center"/>
    </w:pPr>
    <w:rPr>
      <w:i/>
      <w:iCs/>
      <w:color w:val="404040" w:themeColor="text1" w:themeTint="BF"/>
    </w:rPr>
  </w:style>
  <w:style w:type="character" w:customStyle="1" w:styleId="QuoteChar">
    <w:name w:val="Quote Char"/>
    <w:basedOn w:val="DefaultParagraphFont"/>
    <w:link w:val="Quote"/>
    <w:uiPriority w:val="29"/>
    <w:rsid w:val="008C7DC1"/>
    <w:rPr>
      <w:i/>
      <w:iCs/>
      <w:color w:val="404040" w:themeColor="text1" w:themeTint="BF"/>
    </w:rPr>
  </w:style>
  <w:style w:type="paragraph" w:styleId="ListParagraph">
    <w:name w:val="List Paragraph"/>
    <w:basedOn w:val="Normal"/>
    <w:uiPriority w:val="34"/>
    <w:qFormat/>
    <w:rsid w:val="008C7DC1"/>
    <w:pPr>
      <w:ind w:left="720"/>
      <w:contextualSpacing/>
    </w:pPr>
  </w:style>
  <w:style w:type="character" w:styleId="IntenseEmphasis">
    <w:name w:val="Intense Emphasis"/>
    <w:basedOn w:val="DefaultParagraphFont"/>
    <w:uiPriority w:val="21"/>
    <w:qFormat/>
    <w:rsid w:val="008C7DC1"/>
    <w:rPr>
      <w:i/>
      <w:iCs/>
      <w:color w:val="2E74B5" w:themeColor="accent1" w:themeShade="BF"/>
    </w:rPr>
  </w:style>
  <w:style w:type="paragraph" w:styleId="IntenseQuote">
    <w:name w:val="Intense Quote"/>
    <w:basedOn w:val="Normal"/>
    <w:next w:val="Normal"/>
    <w:link w:val="IntenseQuoteChar"/>
    <w:uiPriority w:val="30"/>
    <w:qFormat/>
    <w:rsid w:val="008C7D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7DC1"/>
    <w:rPr>
      <w:i/>
      <w:iCs/>
      <w:color w:val="2E74B5" w:themeColor="accent1" w:themeShade="BF"/>
    </w:rPr>
  </w:style>
  <w:style w:type="character" w:styleId="IntenseReference">
    <w:name w:val="Intense Reference"/>
    <w:basedOn w:val="DefaultParagraphFont"/>
    <w:uiPriority w:val="32"/>
    <w:qFormat/>
    <w:rsid w:val="008C7D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3796</Characters>
  <Application>Microsoft Office Word</Application>
  <DocSecurity>0</DocSecurity>
  <Lines>73</Lines>
  <Paragraphs>39</Paragraphs>
  <ScaleCrop>false</ScaleCrop>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