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FBA55" w14:textId="77777777" w:rsidR="007512B4" w:rsidRPr="007512B4" w:rsidRDefault="007512B4">
      <w:pPr>
        <w:rPr>
          <w:b/>
        </w:rPr>
      </w:pPr>
      <w:r w:rsidRPr="007512B4">
        <w:rPr>
          <w:b/>
        </w:rPr>
        <w:t>SOULS - ( psuchē , Strong's G5590 )</w:t>
      </w:r>
    </w:p>
    <w:p w14:paraId="30E40061" w14:textId="77777777" w:rsidR="007512B4" w:rsidRDefault="007512B4">
      <w:r w:rsidRPr="007512B4">
        <w:rPr>
          <w:b/>
        </w:rPr>
        <w:t>Summary:</w:t>
      </w:r>
    </w:p>
    <w:p w14:paraId="097C2161" w14:textId="77777777" w:rsidR="007512B4" w:rsidRDefault="007512B4">
      <w:r>
        <w:t>The Greek word psuchē refers to the vital breath, the seat of human personality, the inner life, and the essential self. In Matthew 11:29, Jesus promises "rest for your souls," pointing to a deep, existential peace and relief from spiritual burdens. This rest is found not in exhausting legalistic performance, but in a personal, yoke-sharing relationship of discipleship with Him.</w:t>
      </w:r>
    </w:p>
    <w:p w14:paraId="374056B4" w14:textId="77777777" w:rsidR="007512B4" w:rsidRDefault="007512B4"/>
    <w:p w14:paraId="69320086" w14:textId="77777777" w:rsidR="007512B4" w:rsidRDefault="007512B4">
      <w:r w:rsidRPr="007512B4">
        <w:rPr>
          <w:b/>
        </w:rPr>
        <w:t>Full Study:</w:t>
      </w:r>
    </w:p>
    <w:p w14:paraId="5CF4E73E" w14:textId="77777777" w:rsidR="007512B4" w:rsidRDefault="007512B4"/>
    <w:p w14:paraId="63968350" w14:textId="77777777" w:rsidR="007512B4" w:rsidRPr="007512B4" w:rsidRDefault="007512B4">
      <w:pPr>
        <w:rPr>
          <w:b/>
        </w:rPr>
      </w:pPr>
      <w:r w:rsidRPr="007512B4">
        <w:rPr>
          <w:b/>
        </w:rPr>
        <w:t>1. Word Picture / Background</w:t>
      </w:r>
    </w:p>
    <w:p w14:paraId="5946F4D7" w14:textId="77777777" w:rsidR="007512B4" w:rsidRDefault="007512B4">
      <w:r>
        <w:t>• The word psuchē derives from the verb psycho, which means to breathe, blow, or make cool. Originally, it referred to the physical breath as the visible, essential sign of life in a living being.</w:t>
      </w:r>
    </w:p>
    <w:p w14:paraId="4EABD1D0" w14:textId="77777777" w:rsidR="007512B4" w:rsidRDefault="007512B4">
      <w:r>
        <w:t>• In classical Greek thought, the term evolved to represent the life-force, the seat of emotions, intellect, desires, and the immaterial part of a human being that survives physical death.</w:t>
      </w:r>
    </w:p>
    <w:p w14:paraId="2BC6FD51" w14:textId="77777777" w:rsidR="007512B4" w:rsidRDefault="007512B4">
      <w:r>
        <w:t>• In the Septuagint (the Greek translation of the Old Testament), psuchē is the standard translation for the Hebrew word nephesh. This Hebrew background is crucial, as nephesh does not view a human as a collection of compartmentalized parts (body vs. soul), but rather as a unified, living being—a whole person possessing desires, feelings, thoughts, and physical life.</w:t>
      </w:r>
    </w:p>
    <w:p w14:paraId="31828A1D" w14:textId="77777777" w:rsidR="007512B4" w:rsidRDefault="007512B4"/>
    <w:p w14:paraId="2F808294" w14:textId="77777777" w:rsidR="007512B4" w:rsidRPr="007512B4" w:rsidRDefault="007512B4">
      <w:pPr>
        <w:rPr>
          <w:b/>
        </w:rPr>
      </w:pPr>
      <w:r w:rsidRPr="007512B4">
        <w:rPr>
          <w:b/>
        </w:rPr>
        <w:t>2. Meaning / Lexical Definition</w:t>
      </w:r>
    </w:p>
    <w:p w14:paraId="23E9D00B" w14:textId="77777777" w:rsidR="007512B4" w:rsidRDefault="007512B4">
      <w:r>
        <w:t>• The semantic range of psuchē is broad but integrated, encompassing several core nuances:</w:t>
      </w:r>
    </w:p>
    <w:p w14:paraId="12E32ACB" w14:textId="77777777" w:rsidR="007512B4" w:rsidRDefault="007512B4">
      <w:r>
        <w:t>• The principle of physical life itself; the life-force that animates the body.</w:t>
      </w:r>
    </w:p>
    <w:p w14:paraId="438ED8A9" w14:textId="77777777" w:rsidR="007512B4" w:rsidRDefault="007512B4">
      <w:r>
        <w:t>• The seat of the inner life, including the emotions, thoughts, feelings, and the will.</w:t>
      </w:r>
    </w:p>
    <w:p w14:paraId="6BD37596" w14:textId="77777777" w:rsidR="007512B4" w:rsidRDefault="007512B4">
      <w:r>
        <w:t>• The unique human personality or self; the "I" of an individual.</w:t>
      </w:r>
    </w:p>
    <w:p w14:paraId="4B1EBDF7" w14:textId="77777777" w:rsidR="007512B4" w:rsidRDefault="007512B4">
      <w:r>
        <w:t>• The immortal, immaterial part of a human being that is distinct from the physical body and relates directly to God.</w:t>
      </w:r>
    </w:p>
    <w:p w14:paraId="43790A11" w14:textId="77777777" w:rsidR="007512B4" w:rsidRDefault="007512B4">
      <w:r>
        <w:t>• In Matthew 11:29, the word describes the deep interior of human existence—the seat of our anxiety, weariness, and spiritual identity.</w:t>
      </w:r>
    </w:p>
    <w:p w14:paraId="0234D5A9" w14:textId="77777777" w:rsidR="007512B4" w:rsidRDefault="007512B4"/>
    <w:p w14:paraId="42B8DD8B" w14:textId="77777777" w:rsidR="007512B4" w:rsidRPr="007512B4" w:rsidRDefault="007512B4">
      <w:pPr>
        <w:rPr>
          <w:b/>
        </w:rPr>
      </w:pPr>
      <w:r w:rsidRPr="007512B4">
        <w:rPr>
          <w:b/>
        </w:rPr>
        <w:t>3. Usage and Word Pictures</w:t>
      </w:r>
    </w:p>
    <w:p w14:paraId="35FD00FC" w14:textId="77777777" w:rsidR="007512B4" w:rsidRDefault="007512B4">
      <w:r>
        <w:t>• The New Testament uses psuchē to create vivid contrasts between physical preservation and eternal reality:</w:t>
      </w:r>
    </w:p>
    <w:p w14:paraId="2C39C934" w14:textId="77777777" w:rsidR="007512B4" w:rsidRDefault="007512B4">
      <w:r>
        <w:t>• Physical Life: It is used of physical life that can be threatened, saved, or laid down (e.g., Matthew 2:20; John 10:11).</w:t>
      </w:r>
    </w:p>
    <w:p w14:paraId="591AFB41" w14:textId="77777777" w:rsidR="007512B4" w:rsidRDefault="007512B4">
      <w:r>
        <w:t>• The Center of Grief and Joy: It describes the deep well of human emotion, such as when Jesus experiences agonizing grief in Gethsemane (Matthew 26:38).</w:t>
      </w:r>
    </w:p>
    <w:p w14:paraId="6389BAFD" w14:textId="77777777" w:rsidR="007512B4" w:rsidRDefault="007512B4">
      <w:r>
        <w:t>• The Eternal Self: It is used of the indestructible human identity that cannot be killed by human agency (Matthew 10:28).</w:t>
      </w:r>
    </w:p>
    <w:p w14:paraId="28F67211" w14:textId="77777777" w:rsidR="007512B4" w:rsidRDefault="007512B4">
      <w:r>
        <w:t>• In Matthew 11:29, the word picture is paired with "yoke" (zygos) and "burden" (phortion). The soul is depicted as a heavily laden beast of burden, exhausted, chafed, and panting for relief. The rest promised is not a mere physical nap, but a restoration of the vital breath and inner peace of the person.</w:t>
      </w:r>
    </w:p>
    <w:p w14:paraId="5E540A96" w14:textId="77777777" w:rsidR="007512B4" w:rsidRDefault="007512B4"/>
    <w:p w14:paraId="49237143" w14:textId="77777777" w:rsidR="007512B4" w:rsidRPr="007512B4" w:rsidRDefault="007512B4">
      <w:pPr>
        <w:rPr>
          <w:b/>
        </w:rPr>
      </w:pPr>
      <w:r w:rsidRPr="007512B4">
        <w:rPr>
          <w:b/>
        </w:rPr>
        <w:t>4. Theological Implications</w:t>
      </w:r>
    </w:p>
    <w:p w14:paraId="79F12006" w14:textId="77777777" w:rsidR="007512B4" w:rsidRDefault="007512B4">
      <w:r>
        <w:t>• Humanity is designed with an inner spiritual reality (psuchē) that cannot find true satisfaction or rest in physical or material security alone.</w:t>
      </w:r>
    </w:p>
    <w:p w14:paraId="1F4FF12E" w14:textId="77777777" w:rsidR="007512B4" w:rsidRDefault="007512B4">
      <w:r>
        <w:t>• The soul is susceptible to spiritual exhaustion. This exhaustion is primarily caused by the heavy yoke of self-justification, religious legalism, and separation from God.</w:t>
      </w:r>
    </w:p>
    <w:p w14:paraId="77F67FCD" w14:textId="77777777" w:rsidR="007512B4" w:rsidRDefault="007512B4">
      <w:r>
        <w:t>• True spiritual rest (anapausis) is not the absence of activity, but the presence of a harmonious relationship with Jesus Christ. He does not offer a philosophy to study, but Himself as the one who sustains the soul.</w:t>
      </w:r>
    </w:p>
    <w:p w14:paraId="62946563" w14:textId="77777777" w:rsidR="007512B4" w:rsidRDefault="007512B4"/>
    <w:p w14:paraId="65A9728F" w14:textId="77777777" w:rsidR="007512B4" w:rsidRPr="007512B4" w:rsidRDefault="007512B4">
      <w:pPr>
        <w:rPr>
          <w:b/>
        </w:rPr>
      </w:pPr>
      <w:r w:rsidRPr="007512B4">
        <w:rPr>
          <w:b/>
        </w:rPr>
        <w:t>5. Contextual Nuance in the Passage</w:t>
      </w:r>
    </w:p>
    <w:p w14:paraId="4F319C84" w14:textId="77777777" w:rsidR="007512B4" w:rsidRDefault="007512B4">
      <w:r>
        <w:t>• In Matthew 11:28–30, Jesus addresses those who "labor and are heavy laden." This context directly targets the oppressive religious system of the scribes and Pharisees, who bound heavy burdens on people's shoulders without lifting a finger to help them (cf. Matthew 23:4).</w:t>
      </w:r>
    </w:p>
    <w:p w14:paraId="4DBC2F4C" w14:textId="77777777" w:rsidR="007512B4" w:rsidRDefault="007512B4">
      <w:r>
        <w:t>• Jesus' promise of "rest for your souls" is a direct, deliberate echo of Jeremiah 6:16, where Yahweh commands Israel to walk in the "good way" to find rest for their souls. By applying this Old Testament promise of Yahweh to Himself, Jesus claims divine authority to satisfy the deepest spiritual needs of humanity.</w:t>
      </w:r>
    </w:p>
    <w:p w14:paraId="0910EB02" w14:textId="77777777" w:rsidR="007512B4" w:rsidRDefault="007512B4">
      <w:r>
        <w:t>• The "rest" is found by taking His "yoke" (His teaching, discipleship, and rule) and learning from Him. His yoke is described as "easy" (chrestos, meaning kind, pleasant, or well-fitting), which relieves the friction and heavy weariness of the soul.</w:t>
      </w:r>
    </w:p>
    <w:p w14:paraId="4EB1B2C2" w14:textId="77777777" w:rsidR="007512B4" w:rsidRDefault="007512B4"/>
    <w:p w14:paraId="7C52BBB0" w14:textId="77777777" w:rsidR="007512B4" w:rsidRPr="007512B4" w:rsidRDefault="007512B4">
      <w:pPr>
        <w:rPr>
          <w:b/>
        </w:rPr>
      </w:pPr>
      <w:r w:rsidRPr="007512B4">
        <w:rPr>
          <w:b/>
        </w:rPr>
        <w:t>6. Key Uses in Other Verses (NKJV)</w:t>
      </w:r>
    </w:p>
    <w:p w14:paraId="04062809" w14:textId="77777777" w:rsidR="007512B4" w:rsidRDefault="007512B4">
      <w:r>
        <w:t>• Matthew 16:26 - "For what profit is it to a man if he gains the whole world, and loses his own soul? Or what will a man give in exchange for his soul?"</w:t>
      </w:r>
    </w:p>
    <w:p w14:paraId="0BC80299" w14:textId="77777777" w:rsidR="007512B4" w:rsidRDefault="007512B4">
      <w:r>
        <w:t>• Matthew 22:37 - "Jesus said to him, 'You shall love the LORD your God with all your heart, with all your soul, and with all your mind.'"</w:t>
      </w:r>
    </w:p>
    <w:p w14:paraId="272B0E7A" w14:textId="77777777" w:rsidR="007512B4" w:rsidRDefault="007512B4">
      <w:r>
        <w:t>• Mark 14:34 - "Then He said to them, 'My soul is exceedingly sorrowful, even to death. Stay here and watch.'"</w:t>
      </w:r>
    </w:p>
    <w:p w14:paraId="757C4CFC" w14:textId="77777777" w:rsidR="007512B4" w:rsidRDefault="007512B4">
      <w:r>
        <w:t>• Hebrews 6:19 - "This hope we have as an anchor of the soul, both sure and steadfast, and which enters the Presence behind the veil,"</w:t>
      </w:r>
    </w:p>
    <w:p w14:paraId="37FBCBA4" w14:textId="77777777" w:rsidR="007512B4" w:rsidRDefault="007512B4">
      <w:r>
        <w:t>• 1 Peter 2:11 - "Beloved, I beg you as sojourners and pilgrims, abstain from fleshly lusts which war against the soul,"</w:t>
      </w:r>
    </w:p>
    <w:p w14:paraId="54667730" w14:textId="77777777" w:rsidR="007512B4" w:rsidRDefault="007512B4"/>
    <w:p w14:paraId="59D36A48" w14:textId="77777777" w:rsidR="007512B4" w:rsidRPr="007512B4" w:rsidRDefault="007512B4">
      <w:pPr>
        <w:rPr>
          <w:b/>
        </w:rPr>
      </w:pPr>
      <w:r w:rsidRPr="007512B4">
        <w:rPr>
          <w:b/>
        </w:rPr>
        <w:t>7. Other Relevant Insights</w:t>
      </w:r>
    </w:p>
    <w:p w14:paraId="40E6C6C5" w14:textId="77777777" w:rsidR="007512B4" w:rsidRDefault="007512B4">
      <w:r>
        <w:t>• The Greek word translated "rest" in this passage is anapausis, which means cessation from labor, refreshment, or recreation. When combined with psuchē, it implies a deep, restorative pause where the inner friction of life ceases, and the soul is filled with quiet confidence.</w:t>
      </w:r>
    </w:p>
    <w:p w14:paraId="623B16FF" w14:textId="77777777" w:rsidR="007512B4" w:rsidRDefault="007512B4">
      <w:r>
        <w:t>• While the invitation is universal ("all you who labor"), the resulting rest is deeply personal. The plural "souls" (psuchais) indicates that every individual who steps under the yoke of Christ will experience this specific, personal restoration at the core of their being.</w:t>
      </w:r>
    </w:p>
    <w:p w14:paraId="3BCAC331" w14:textId="77777777" w:rsidR="007512B4" w:rsidRDefault="007512B4"/>
    <w:p w14:paraId="0E33D80F" w14:textId="77777777" w:rsidR="007512B4" w:rsidRPr="007512B4" w:rsidRDefault="007512B4">
      <w:pPr>
        <w:rPr>
          <w:b/>
        </w:rPr>
      </w:pPr>
      <w:r w:rsidRPr="007512B4">
        <w:rPr>
          <w:b/>
        </w:rPr>
        <w:t>8. References</w:t>
      </w:r>
    </w:p>
    <w:p w14:paraId="3FDBB38F" w14:textId="77777777" w:rsidR="007512B4" w:rsidRDefault="007512B4">
      <w:r>
        <w:t>• BDAG Greek-English Lexicon of the New Testament</w:t>
      </w:r>
    </w:p>
    <w:p w14:paraId="7050F2BE" w14:textId="77777777" w:rsidR="007512B4" w:rsidRDefault="007512B4">
      <w:r>
        <w:t>• Theological Dictionary of the New Testament</w:t>
      </w:r>
    </w:p>
    <w:p w14:paraId="1FB0CCB3" w14:textId="77777777" w:rsidR="007512B4" w:rsidRDefault="007512B4">
      <w:r>
        <w:t>• Vine's Expository Dictionary of New Testament Words</w:t>
      </w:r>
    </w:p>
    <w:p w14:paraId="43B68D45" w14:textId="77777777" w:rsidR="007512B4" w:rsidRDefault="007512B4">
      <w:r>
        <w:t>• Blue Letter Bible Outline of Biblical Usage</w:t>
      </w:r>
    </w:p>
    <w:p w14:paraId="36F30914" w14:textId="4D566901" w:rsidR="004C5552" w:rsidRDefault="007512B4">
      <w:r>
        <w:t>• Precept Austin Lexical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2B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512B4"/>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86EEB"/>
  <w15:chartTrackingRefBased/>
  <w15:docId w15:val="{F1545C55-F02C-401A-9C68-38B1C1D0A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51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51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2B4"/>
    <w:rPr>
      <w:rFonts w:eastAsiaTheme="majorEastAsia" w:cstheme="majorBidi"/>
      <w:color w:val="272727" w:themeColor="text1" w:themeTint="D8"/>
    </w:rPr>
  </w:style>
  <w:style w:type="paragraph" w:styleId="Title">
    <w:name w:val="Title"/>
    <w:basedOn w:val="Normal"/>
    <w:next w:val="Normal"/>
    <w:link w:val="TitleChar"/>
    <w:uiPriority w:val="10"/>
    <w:qFormat/>
    <w:rsid w:val="00751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2B4"/>
    <w:pPr>
      <w:spacing w:before="160"/>
      <w:jc w:val="center"/>
    </w:pPr>
    <w:rPr>
      <w:i/>
      <w:iCs/>
      <w:color w:val="404040" w:themeColor="text1" w:themeTint="BF"/>
    </w:rPr>
  </w:style>
  <w:style w:type="character" w:customStyle="1" w:styleId="QuoteChar">
    <w:name w:val="Quote Char"/>
    <w:basedOn w:val="DefaultParagraphFont"/>
    <w:link w:val="Quote"/>
    <w:uiPriority w:val="29"/>
    <w:rsid w:val="007512B4"/>
    <w:rPr>
      <w:i/>
      <w:iCs/>
      <w:color w:val="404040" w:themeColor="text1" w:themeTint="BF"/>
    </w:rPr>
  </w:style>
  <w:style w:type="paragraph" w:styleId="ListParagraph">
    <w:name w:val="List Paragraph"/>
    <w:basedOn w:val="Normal"/>
    <w:uiPriority w:val="34"/>
    <w:qFormat/>
    <w:rsid w:val="007512B4"/>
    <w:pPr>
      <w:ind w:left="720"/>
      <w:contextualSpacing/>
    </w:pPr>
  </w:style>
  <w:style w:type="character" w:styleId="IntenseEmphasis">
    <w:name w:val="Intense Emphasis"/>
    <w:basedOn w:val="DefaultParagraphFont"/>
    <w:uiPriority w:val="21"/>
    <w:qFormat/>
    <w:rsid w:val="007512B4"/>
    <w:rPr>
      <w:i/>
      <w:iCs/>
      <w:color w:val="2E74B5" w:themeColor="accent1" w:themeShade="BF"/>
    </w:rPr>
  </w:style>
  <w:style w:type="paragraph" w:styleId="IntenseQuote">
    <w:name w:val="Intense Quote"/>
    <w:basedOn w:val="Normal"/>
    <w:next w:val="Normal"/>
    <w:link w:val="IntenseQuoteChar"/>
    <w:uiPriority w:val="30"/>
    <w:qFormat/>
    <w:rsid w:val="007512B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512B4"/>
    <w:rPr>
      <w:i/>
      <w:iCs/>
      <w:color w:val="2E74B5" w:themeColor="accent1" w:themeShade="BF"/>
    </w:rPr>
  </w:style>
  <w:style w:type="character" w:styleId="IntenseReference">
    <w:name w:val="Intense Reference"/>
    <w:basedOn w:val="DefaultParagraphFont"/>
    <w:uiPriority w:val="32"/>
    <w:qFormat/>
    <w:rsid w:val="007512B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911</Words>
  <Characters>4738</Characters>
  <Application>Microsoft Office Word</Application>
  <DocSecurity>0</DocSecurity>
  <Lines>91</Lines>
  <Paragraphs>49</Paragraphs>
  <ScaleCrop>false</ScaleCrop>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2026-08-13T02:03:00Z</dcterms:created>
  <dcterms:modified xsi:type="dcterms:W3CDTF">2026-08-13T02:03:00Z</dcterms:modified>
</cp:coreProperties>
</file>