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FA90C" w14:textId="77777777" w:rsidR="00DA25AE" w:rsidRPr="00DA25AE" w:rsidRDefault="00DA25AE">
      <w:pPr>
        <w:rPr>
          <w:b/>
        </w:rPr>
      </w:pPr>
      <w:r w:rsidRPr="00DA25AE">
        <w:rPr>
          <w:b/>
        </w:rPr>
        <w:t>COMING - ( erchomai , Strong's G2064 )</w:t>
      </w:r>
    </w:p>
    <w:p w14:paraId="739EDBEC" w14:textId="77777777" w:rsidR="00DA25AE" w:rsidRDefault="00DA25AE">
      <w:r w:rsidRPr="00DA25AE">
        <w:rPr>
          <w:b/>
        </w:rPr>
        <w:t>Summary:</w:t>
      </w:r>
    </w:p>
    <w:p w14:paraId="2243AC09" w14:textId="77777777" w:rsidR="00DA25AE" w:rsidRDefault="00DA25AE">
      <w:r>
        <w:t>The Greek verb erchomai is a foundational New Testament word meaning "to come" or "to go." In Matthew 11:3, it appears as a substantival present participle with the definite article (ho erchomenos), translating to "the Coming One." In this specific context, the term functions as a formal messianic title. John the Baptist, while imprisoned by Herod, sends his disciples to ask Jesus if He is indeed this long-anticipated Deliverer or if they should look for someone else. The word captures the intense Jewish expectation of a divinely sent Savior who would step into human history to bring redemption and judgment.</w:t>
      </w:r>
    </w:p>
    <w:p w14:paraId="37888948" w14:textId="77777777" w:rsidR="00DA25AE" w:rsidRDefault="00DA25AE"/>
    <w:p w14:paraId="12A75812" w14:textId="77777777" w:rsidR="00DA25AE" w:rsidRDefault="00DA25AE">
      <w:r w:rsidRPr="00DA25AE">
        <w:rPr>
          <w:b/>
        </w:rPr>
        <w:t>Full Study:</w:t>
      </w:r>
    </w:p>
    <w:p w14:paraId="14A3B46B" w14:textId="77777777" w:rsidR="00DA25AE" w:rsidRDefault="00DA25AE"/>
    <w:p w14:paraId="15ADBEB2" w14:textId="77777777" w:rsidR="00DA25AE" w:rsidRPr="00DA25AE" w:rsidRDefault="00DA25AE">
      <w:pPr>
        <w:rPr>
          <w:b/>
        </w:rPr>
      </w:pPr>
      <w:r w:rsidRPr="00DA25AE">
        <w:rPr>
          <w:b/>
        </w:rPr>
        <w:t>1. Word Picture / Background</w:t>
      </w:r>
    </w:p>
    <w:p w14:paraId="44B68C35" w14:textId="77777777" w:rsidR="00DA25AE" w:rsidRDefault="00DA25AE">
      <w:r>
        <w:t>• erchomai is a verb of movement and transition, denoting arrival from one place to another. In the ancient Near East and Jewish theology, the concept of "the one who comes" was deeply tied to prophecy. Israel did not merely expect a philosophy or a system of laws; they expected a Person. This Person would be sent from God, stepping across the threshold of heaven into the physical world. The phrase "the Coming One" draws its imagery from Old Testament promises of God's personal visitation and the arrival of His anointed King, notably in passages predicting the one who comes "in the name of the LORD."</w:t>
      </w:r>
    </w:p>
    <w:p w14:paraId="3575A99F" w14:textId="77777777" w:rsidR="00DA25AE" w:rsidRDefault="00DA25AE"/>
    <w:p w14:paraId="5884C185" w14:textId="77777777" w:rsidR="00DA25AE" w:rsidRPr="00DA25AE" w:rsidRDefault="00DA25AE">
      <w:pPr>
        <w:rPr>
          <w:b/>
        </w:rPr>
      </w:pPr>
      <w:r w:rsidRPr="00DA25AE">
        <w:rPr>
          <w:b/>
        </w:rPr>
        <w:t>2. Meaning / Lexical Definition</w:t>
      </w:r>
    </w:p>
    <w:p w14:paraId="5701EE94" w14:textId="77777777" w:rsidR="00DA25AE" w:rsidRDefault="00DA25AE">
      <w:r>
        <w:t xml:space="preserve">The basic meaning of erchomai is to come or to go, describing literal physical movement, the passage of time, or the occurrence of events. </w:t>
      </w:r>
    </w:p>
    <w:p w14:paraId="05487547" w14:textId="77777777" w:rsidR="00DA25AE" w:rsidRDefault="00DA25AE">
      <w:r>
        <w:t>• Physical Movement: To move from one place to another, to arrive, or to enter.</w:t>
      </w:r>
    </w:p>
    <w:p w14:paraId="616DF153" w14:textId="77777777" w:rsidR="00DA25AE" w:rsidRDefault="00DA25AE">
      <w:r>
        <w:t>• Theological Personification: When used as a participle with the definite article (ho erchomenos), it designates "the one who is coming." It is a technical title for the Messiah, signifying the one whose arrival was promised by the prophets. It denotes the absolute certainty of His arrival, as He is the one destined by God to appear on the stage of human history.</w:t>
      </w:r>
    </w:p>
    <w:p w14:paraId="2E5AB5BB" w14:textId="77777777" w:rsidR="00DA25AE" w:rsidRDefault="00DA25AE"/>
    <w:p w14:paraId="6F199E94" w14:textId="77777777" w:rsidR="00DA25AE" w:rsidRPr="00DA25AE" w:rsidRDefault="00DA25AE">
      <w:pPr>
        <w:rPr>
          <w:b/>
        </w:rPr>
      </w:pPr>
      <w:r w:rsidRPr="00DA25AE">
        <w:rPr>
          <w:b/>
        </w:rPr>
        <w:t>3. Usage and Word Pictures</w:t>
      </w:r>
    </w:p>
    <w:p w14:paraId="1D3072FF" w14:textId="77777777" w:rsidR="00DA25AE" w:rsidRDefault="00DA25AE">
      <w:r>
        <w:t>• erchomai occurs over 600 times in the New Testament. Its usages can be grouped into three primary categories:</w:t>
      </w:r>
    </w:p>
    <w:p w14:paraId="4AB8D49A" w14:textId="77777777" w:rsidR="00DA25AE" w:rsidRDefault="00DA25AE">
      <w:r>
        <w:t>• Historical and Physical: Everyday travel, such as disciples coming to Jesus, or Jesus entering a town.</w:t>
      </w:r>
    </w:p>
    <w:p w14:paraId="112F3870" w14:textId="77777777" w:rsidR="00DA25AE" w:rsidRDefault="00DA25AE">
      <w:r>
        <w:t>• Incarnational: Jesus coming into the world to save sinners. His first coming is framed as an intentional, mission-driven arrival from the Father.</w:t>
      </w:r>
    </w:p>
    <w:p w14:paraId="79486DA8" w14:textId="77777777" w:rsidR="00DA25AE" w:rsidRDefault="00DA25AE">
      <w:r>
        <w:t>• Eschatological: The return of Jesus in glory at the end of the age (the Second Coming).</w:t>
      </w:r>
    </w:p>
    <w:p w14:paraId="2C1584B6" w14:textId="77777777" w:rsidR="00DA25AE" w:rsidRDefault="00DA25AE">
      <w:r>
        <w:t>• Theologically, the word picture represents a God who does not remain distant. He is not a passive observer; He is the God who comes to His people.</w:t>
      </w:r>
    </w:p>
    <w:p w14:paraId="653C57C4" w14:textId="77777777" w:rsidR="00DA25AE" w:rsidRDefault="00DA25AE"/>
    <w:p w14:paraId="311FE887" w14:textId="77777777" w:rsidR="00DA25AE" w:rsidRPr="00DA25AE" w:rsidRDefault="00DA25AE">
      <w:pPr>
        <w:rPr>
          <w:b/>
        </w:rPr>
      </w:pPr>
      <w:r w:rsidRPr="00DA25AE">
        <w:rPr>
          <w:b/>
        </w:rPr>
        <w:t>4. Theological Implications</w:t>
      </w:r>
    </w:p>
    <w:p w14:paraId="180455D4" w14:textId="77777777" w:rsidR="00DA25AE" w:rsidRDefault="00DA25AE">
      <w:r>
        <w:t>The designation of Jesus as "the Coming One" carries profound theological weight:</w:t>
      </w:r>
    </w:p>
    <w:p w14:paraId="1CCDC455" w14:textId="77777777" w:rsidR="00DA25AE" w:rsidRDefault="00DA25AE">
      <w:r>
        <w:t>• Messianic Title: The term directly links Jesus to the prophetic lineage of the Old Testament. To be "the Coming One" is to be the fulfillment of Israel's hope.</w:t>
      </w:r>
    </w:p>
    <w:p w14:paraId="7EED1533" w14:textId="77777777" w:rsidR="00DA25AE" w:rsidRDefault="00DA25AE">
      <w:r>
        <w:t>• Divine Initiative: Redemption is initiated by God's movement toward humanity. Human beings could not climb up to God, so the Messiah "comes" down to them.</w:t>
      </w:r>
    </w:p>
    <w:p w14:paraId="247B22B6" w14:textId="77777777" w:rsidR="00DA25AE" w:rsidRDefault="00DA25AE">
      <w:r>
        <w:t>• The Conflict of Expectations: The title carried political and military connotations for many first-century Jews, who expected "the Coming One" to immediately overthrow Roman oppression. Jesus’ peaceful, healing ministry required a reevaluation of what the Coming One’s first arrival would look like.</w:t>
      </w:r>
    </w:p>
    <w:p w14:paraId="557A5C74" w14:textId="77777777" w:rsidR="00DA25AE" w:rsidRDefault="00DA25AE"/>
    <w:p w14:paraId="078038E6" w14:textId="77777777" w:rsidR="00DA25AE" w:rsidRPr="00DA25AE" w:rsidRDefault="00DA25AE">
      <w:pPr>
        <w:rPr>
          <w:b/>
        </w:rPr>
      </w:pPr>
      <w:r w:rsidRPr="00DA25AE">
        <w:rPr>
          <w:b/>
        </w:rPr>
        <w:t>5. Contextual Nuance in the Passage</w:t>
      </w:r>
    </w:p>
    <w:p w14:paraId="0D2505CF" w14:textId="77777777" w:rsidR="00DA25AE" w:rsidRDefault="00DA25AE">
      <w:r>
        <w:t xml:space="preserve">In Matthew 11:3, John the Baptist is languishing in Herod’s dungeon. Previously, John had preached a message of imminent, fiery judgment, warning that the Coming One would have a winnowing fan in His hand to clear His threshing floor and burn the chaff with unquenchable fire (Matthew 3:11-12). </w:t>
      </w:r>
    </w:p>
    <w:p w14:paraId="1C5B1FDE" w14:textId="77777777" w:rsidR="00DA25AE" w:rsidRDefault="00DA25AE">
      <w:r>
        <w:t xml:space="preserve">Now in prison, John hears of "the works of Christ" (Matthew 11:2)—which consist of healing, teaching, and showing mercy—but no political upheaval or immediate judgment on Herod. John’s question, "Are You the Coming One, or do we look for another?" reflects a crisis of unmet expectations, not necessarily a loss of faith. </w:t>
      </w:r>
    </w:p>
    <w:p w14:paraId="631B41CE" w14:textId="77777777" w:rsidR="00DA25AE" w:rsidRDefault="00DA25AE">
      <w:r>
        <w:t>Jesus responds by pointing to His miracles, which align with Isaiah's prophecies of the Messiah's healing ministry (Isaiah 35:5-6; 61:1). Jesus gently corrects John's timeline, showing that "the Coming One" must first suffer and heal before He returns to judge.</w:t>
      </w:r>
    </w:p>
    <w:p w14:paraId="6964B55B" w14:textId="77777777" w:rsidR="00DA25AE" w:rsidRDefault="00DA25AE"/>
    <w:p w14:paraId="0C7B3216" w14:textId="77777777" w:rsidR="00DA25AE" w:rsidRPr="00DA25AE" w:rsidRDefault="00DA25AE">
      <w:pPr>
        <w:rPr>
          <w:b/>
        </w:rPr>
      </w:pPr>
      <w:r w:rsidRPr="00DA25AE">
        <w:rPr>
          <w:b/>
        </w:rPr>
        <w:t>6. Key Uses in Other Verses (NKJV)</w:t>
      </w:r>
    </w:p>
    <w:p w14:paraId="6DBDA87E" w14:textId="77777777" w:rsidR="00DA25AE" w:rsidRDefault="00DA25AE">
      <w:r>
        <w:t>• Matthew 3:11 - "I indeed baptize you with water unto repentance, but He who is coming after me is mightier than I, whose sandals I am not worthy to carry."</w:t>
      </w:r>
    </w:p>
    <w:p w14:paraId="251A04E0" w14:textId="77777777" w:rsidR="00DA25AE" w:rsidRDefault="00DA25AE">
      <w:r>
        <w:t>• Matthew 21:9 - "Then the multitudes who went before and those who followed cried out, saying: 'Hosanna to the Son of David! "Blessed is He who comes in the name of the LORD!" Hosanna in the highest!'"</w:t>
      </w:r>
    </w:p>
    <w:p w14:paraId="2F29EA31" w14:textId="77777777" w:rsidR="00DA25AE" w:rsidRDefault="00DA25AE">
      <w:r>
        <w:t>• John 11:27 - "She said to Him, 'Yes, Lord, I believe that You are the Christ, the Son of God, who is to come into the world.'"</w:t>
      </w:r>
    </w:p>
    <w:p w14:paraId="1E698E98" w14:textId="77777777" w:rsidR="00DA25AE" w:rsidRDefault="00DA25AE">
      <w:r>
        <w:t>• Revelation 1:8 - "'I am the Alpha and the Omega, the Beginning and the End,' says the Lord, 'who is and who was and who is to come, the Almighty.'"</w:t>
      </w:r>
    </w:p>
    <w:p w14:paraId="00389C29" w14:textId="77777777" w:rsidR="00DA25AE" w:rsidRDefault="00DA25AE"/>
    <w:p w14:paraId="1A682DC1" w14:textId="77777777" w:rsidR="00DA25AE" w:rsidRPr="00DA25AE" w:rsidRDefault="00DA25AE">
      <w:pPr>
        <w:rPr>
          <w:b/>
        </w:rPr>
      </w:pPr>
      <w:r w:rsidRPr="00DA25AE">
        <w:rPr>
          <w:b/>
        </w:rPr>
        <w:t>7. Other Relevant Insights</w:t>
      </w:r>
    </w:p>
    <w:p w14:paraId="72A0561C" w14:textId="77777777" w:rsidR="00DA25AE" w:rsidRDefault="00DA25AE">
      <w:r>
        <w:t>In the Book of Revelation, the title morphs. God is described as the One "who is and who was and who is to come" (Revelation 1:4, 8). Here, erchomai highlights the eternal, active presence of God. It assures believers that history is moving toward a definitive climax. The same Savior who came in humility is the One who is coming in supreme authority.</w:t>
      </w:r>
    </w:p>
    <w:p w14:paraId="03F4A98F" w14:textId="77777777" w:rsidR="00DA25AE" w:rsidRDefault="00DA25AE"/>
    <w:p w14:paraId="5A15F777" w14:textId="77777777" w:rsidR="00DA25AE" w:rsidRPr="00DA25AE" w:rsidRDefault="00DA25AE">
      <w:pPr>
        <w:rPr>
          <w:b/>
        </w:rPr>
      </w:pPr>
      <w:r w:rsidRPr="00DA25AE">
        <w:rPr>
          <w:b/>
        </w:rPr>
        <w:t>8. References</w:t>
      </w:r>
    </w:p>
    <w:p w14:paraId="4377B048" w14:textId="77777777" w:rsidR="00DA25AE" w:rsidRDefault="00DA25AE">
      <w:r>
        <w:t>• BDAG, s.v. "erchomai"</w:t>
      </w:r>
    </w:p>
    <w:p w14:paraId="1C010282" w14:textId="77777777" w:rsidR="00DA25AE" w:rsidRDefault="00DA25AE">
      <w:r>
        <w:t>• NIDNTTE, vol. 2, pp. 248-254</w:t>
      </w:r>
    </w:p>
    <w:p w14:paraId="343E047D" w14:textId="77777777" w:rsidR="00DA25AE" w:rsidRDefault="00DA25AE">
      <w:r>
        <w:t>• TDNT, vol. 2, pp. 666-684</w:t>
      </w:r>
    </w:p>
    <w:p w14:paraId="6D4D4533" w14:textId="77777777" w:rsidR="00DA25AE" w:rsidRDefault="00DA25AE">
      <w:r>
        <w:t>• Thayer's Greek-English Lexicon, s.v. "erchomai"</w:t>
      </w:r>
    </w:p>
    <w:p w14:paraId="56BA056D" w14:textId="77777777" w:rsidR="00DA25AE" w:rsidRDefault="00DA25AE">
      <w:r>
        <w:t>• Blue Letter Bible, Strong's G2064</w:t>
      </w:r>
    </w:p>
    <w:p w14:paraId="50CECBB2" w14:textId="396F0D66" w:rsidR="004C5552" w:rsidRDefault="00DA25AE">
      <w:r>
        <w:t>• Precept Austin, Matthew 11:3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5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A25AE"/>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659C"/>
  <w15:chartTrackingRefBased/>
  <w15:docId w15:val="{00F58214-76B3-4A26-BA8A-2734122AF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A2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A2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5AE"/>
    <w:rPr>
      <w:rFonts w:eastAsiaTheme="majorEastAsia" w:cstheme="majorBidi"/>
      <w:color w:val="272727" w:themeColor="text1" w:themeTint="D8"/>
    </w:rPr>
  </w:style>
  <w:style w:type="paragraph" w:styleId="Title">
    <w:name w:val="Title"/>
    <w:basedOn w:val="Normal"/>
    <w:next w:val="Normal"/>
    <w:link w:val="TitleChar"/>
    <w:uiPriority w:val="10"/>
    <w:qFormat/>
    <w:rsid w:val="00DA2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5AE"/>
    <w:pPr>
      <w:spacing w:before="160"/>
      <w:jc w:val="center"/>
    </w:pPr>
    <w:rPr>
      <w:i/>
      <w:iCs/>
      <w:color w:val="404040" w:themeColor="text1" w:themeTint="BF"/>
    </w:rPr>
  </w:style>
  <w:style w:type="character" w:customStyle="1" w:styleId="QuoteChar">
    <w:name w:val="Quote Char"/>
    <w:basedOn w:val="DefaultParagraphFont"/>
    <w:link w:val="Quote"/>
    <w:uiPriority w:val="29"/>
    <w:rsid w:val="00DA25AE"/>
    <w:rPr>
      <w:i/>
      <w:iCs/>
      <w:color w:val="404040" w:themeColor="text1" w:themeTint="BF"/>
    </w:rPr>
  </w:style>
  <w:style w:type="paragraph" w:styleId="ListParagraph">
    <w:name w:val="List Paragraph"/>
    <w:basedOn w:val="Normal"/>
    <w:uiPriority w:val="34"/>
    <w:qFormat/>
    <w:rsid w:val="00DA25AE"/>
    <w:pPr>
      <w:ind w:left="720"/>
      <w:contextualSpacing/>
    </w:pPr>
  </w:style>
  <w:style w:type="character" w:styleId="IntenseEmphasis">
    <w:name w:val="Intense Emphasis"/>
    <w:basedOn w:val="DefaultParagraphFont"/>
    <w:uiPriority w:val="21"/>
    <w:qFormat/>
    <w:rsid w:val="00DA25AE"/>
    <w:rPr>
      <w:i/>
      <w:iCs/>
      <w:color w:val="2E74B5" w:themeColor="accent1" w:themeShade="BF"/>
    </w:rPr>
  </w:style>
  <w:style w:type="paragraph" w:styleId="IntenseQuote">
    <w:name w:val="Intense Quote"/>
    <w:basedOn w:val="Normal"/>
    <w:next w:val="Normal"/>
    <w:link w:val="IntenseQuoteChar"/>
    <w:uiPriority w:val="30"/>
    <w:qFormat/>
    <w:rsid w:val="00DA25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25AE"/>
    <w:rPr>
      <w:i/>
      <w:iCs/>
      <w:color w:val="2E74B5" w:themeColor="accent1" w:themeShade="BF"/>
    </w:rPr>
  </w:style>
  <w:style w:type="character" w:styleId="IntenseReference">
    <w:name w:val="Intense Reference"/>
    <w:basedOn w:val="DefaultParagraphFont"/>
    <w:uiPriority w:val="32"/>
    <w:qFormat/>
    <w:rsid w:val="00DA25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885</Words>
  <Characters>4604</Characters>
  <Application>Microsoft Office Word</Application>
  <DocSecurity>0</DocSecurity>
  <Lines>88</Lines>
  <Paragraphs>48</Paragraphs>
  <ScaleCrop>false</ScaleCrop>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