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97F4" w14:textId="77777777" w:rsidR="0020780F" w:rsidRPr="0020780F" w:rsidRDefault="0020780F">
      <w:pPr>
        <w:rPr>
          <w:b/>
        </w:rPr>
      </w:pPr>
      <w:r w:rsidRPr="0020780F">
        <w:rPr>
          <w:b/>
        </w:rPr>
        <w:t>OFFENDED - ( skandalizo , Strong's G4624 )</w:t>
      </w:r>
    </w:p>
    <w:p w14:paraId="3BD98E83" w14:textId="77777777" w:rsidR="0020780F" w:rsidRDefault="0020780F">
      <w:r w:rsidRPr="0020780F">
        <w:rPr>
          <w:b/>
        </w:rPr>
        <w:t>Summary:</w:t>
      </w:r>
    </w:p>
    <w:p w14:paraId="4D6A5BD1" w14:textId="77777777" w:rsidR="0020780F" w:rsidRDefault="0020780F">
      <w:r>
        <w:t>To be "offended" (skandalizo) in the biblical sense is not merely to have one's feelings hurt, but to be tripped up, trapped, or caused to stumble and fall away from faith. In Matthew 11:6, Jesus pronounces a blessing on anyone who is not tripped up by Him—specifically, by His methods, His humble appearance, or His failure to meet their preconceived expectations of the Messiah. True faith trusts Jesus even when His actions and timelines do not align with human expectations, preventing the believer from falling into disillusionment and unbelief.</w:t>
      </w:r>
    </w:p>
    <w:p w14:paraId="3CC3B1CE" w14:textId="77777777" w:rsidR="0020780F" w:rsidRDefault="0020780F"/>
    <w:p w14:paraId="3491DC32" w14:textId="77777777" w:rsidR="0020780F" w:rsidRDefault="0020780F">
      <w:r w:rsidRPr="0020780F">
        <w:rPr>
          <w:b/>
        </w:rPr>
        <w:t>Full Study:</w:t>
      </w:r>
    </w:p>
    <w:p w14:paraId="0DA9CC1D" w14:textId="77777777" w:rsidR="0020780F" w:rsidRDefault="0020780F"/>
    <w:p w14:paraId="3FD1A555" w14:textId="77777777" w:rsidR="0020780F" w:rsidRPr="0020780F" w:rsidRDefault="0020780F">
      <w:pPr>
        <w:rPr>
          <w:b/>
        </w:rPr>
      </w:pPr>
      <w:r w:rsidRPr="0020780F">
        <w:rPr>
          <w:b/>
        </w:rPr>
        <w:t xml:space="preserve"> 1. Word Picture / Background</w:t>
      </w:r>
    </w:p>
    <w:p w14:paraId="7749C330" w14:textId="77777777" w:rsidR="0020780F" w:rsidRDefault="0020780F">
      <w:r>
        <w:t>The verb skandalizo comes from the noun skandalon, which originally referred to the trigger-stick of a trap or snare. It was the piece of wood upon which the bait was placed; when an animal touched it, the trap snapped shut, securing its ruin. Over time, the word expanded metaphorically to refer to any obstacle, stumbling block, or stone in a path that causes a traveler to trip, lose balance, and fall. In the New Testament, the word picture is highly graphic: to be "offended" is to hit an obstacle in one's spiritual journey that causes a stumble, leading to spiritual entrapment, doubt, or a complete departure from the path of faith.</w:t>
      </w:r>
    </w:p>
    <w:p w14:paraId="0C06E8E0" w14:textId="77777777" w:rsidR="0020780F" w:rsidRDefault="0020780F"/>
    <w:p w14:paraId="7F2F51AE" w14:textId="77777777" w:rsidR="0020780F" w:rsidRPr="0020780F" w:rsidRDefault="0020780F">
      <w:pPr>
        <w:rPr>
          <w:b/>
        </w:rPr>
      </w:pPr>
      <w:r w:rsidRPr="0020780F">
        <w:rPr>
          <w:b/>
        </w:rPr>
        <w:t xml:space="preserve"> 2. Meaning / Lexical Definition</w:t>
      </w:r>
    </w:p>
    <w:p w14:paraId="2659D2A7" w14:textId="77777777" w:rsidR="0020780F" w:rsidRDefault="0020780F">
      <w:r>
        <w:t xml:space="preserve">The active voice of skandalizo means to cause someone to stumble, to lead into sin, or to place an obstacle in another's way. In the passive voice—as used in Matthew 11:6 (skandalisthe)—it means to take offense, to stumble, to find an obstacle in someone or something and consequently fall away, or to refuse to believe. </w:t>
      </w:r>
    </w:p>
    <w:p w14:paraId="2D853F02" w14:textId="77777777" w:rsidR="0020780F" w:rsidRDefault="0020780F"/>
    <w:p w14:paraId="1A7B5B91" w14:textId="77777777" w:rsidR="0020780F" w:rsidRDefault="0020780F">
      <w:r>
        <w:t>Rather than a modern emotional reaction of feeling insulted, the lexical definition in a New Testament context denotes a spiritual crisis. It refers to a person being so deeply disturbed or tripped up by something that they refuse to trust, follow, or obey. In relation to Jesus, it means to reject Him because He does not fit one’s expectations or desires.</w:t>
      </w:r>
    </w:p>
    <w:p w14:paraId="577EA3D9" w14:textId="77777777" w:rsidR="0020780F" w:rsidRDefault="0020780F"/>
    <w:p w14:paraId="084813F2" w14:textId="77777777" w:rsidR="0020780F" w:rsidRPr="0020780F" w:rsidRDefault="0020780F">
      <w:pPr>
        <w:rPr>
          <w:b/>
        </w:rPr>
      </w:pPr>
      <w:r w:rsidRPr="0020780F">
        <w:rPr>
          <w:b/>
        </w:rPr>
        <w:t xml:space="preserve"> 3. Usage and Word Pictures</w:t>
      </w:r>
    </w:p>
    <w:p w14:paraId="15F8057B" w14:textId="77777777" w:rsidR="0020780F" w:rsidRDefault="0020780F">
      <w:r>
        <w:t>The New Testament uses skandalizo in several vivid spiritual contexts:</w:t>
      </w:r>
    </w:p>
    <w:p w14:paraId="4D7C3869" w14:textId="77777777" w:rsidR="0020780F" w:rsidRDefault="0020780F">
      <w:r>
        <w:t>• The Trap of Sin: Jesus warns that if an eye or a hand causes someone to stumble (skandalizo), it is better to cast it away than to perish (Matthew 5:29-30). Here, the word acts as a warning against allowing personal desires to become a spiritual snare.</w:t>
      </w:r>
    </w:p>
    <w:p w14:paraId="6BD0BF66" w14:textId="77777777" w:rsidR="0020780F" w:rsidRDefault="0020780F">
      <w:r>
        <w:t>• The Rocky Soil: In the Parable of the Sower, the hearer with shallow soil endures only for a time; when trouble or persecution arises, he is immediately offended (skandalizo) and falls away (Matthew 13:21). The trial becomes the rock over which they trip.</w:t>
      </w:r>
    </w:p>
    <w:p w14:paraId="6919D461" w14:textId="77777777" w:rsidR="0020780F" w:rsidRDefault="0020780F">
      <w:r>
        <w:t>• The Scandal of the Cross: Humanity finds the humble, crucified Messiah to be an offense. This usage highlights how human pride trips over the simplicity and exclusivity of the gospel.</w:t>
      </w:r>
    </w:p>
    <w:p w14:paraId="4D039C70" w14:textId="77777777" w:rsidR="0020780F" w:rsidRDefault="0020780F"/>
    <w:p w14:paraId="26239434" w14:textId="77777777" w:rsidR="0020780F" w:rsidRPr="0020780F" w:rsidRDefault="0020780F">
      <w:pPr>
        <w:rPr>
          <w:b/>
        </w:rPr>
      </w:pPr>
      <w:r w:rsidRPr="0020780F">
        <w:rPr>
          <w:b/>
        </w:rPr>
        <w:t xml:space="preserve"> 4. Theological Implications</w:t>
      </w:r>
    </w:p>
    <w:p w14:paraId="53F1774A" w14:textId="77777777" w:rsidR="0020780F" w:rsidRDefault="0020780F">
      <w:r>
        <w:t xml:space="preserve">The theological weight of skandalizo in the Gospels reveals that Jesus Himself is the ultimate dividing line for humanity. He is either the Foundation Stone upon whom we build, or the Stumbling Stone over whom we fall into ruin. </w:t>
      </w:r>
    </w:p>
    <w:p w14:paraId="7892B6DD" w14:textId="77777777" w:rsidR="0020780F" w:rsidRDefault="0020780F"/>
    <w:p w14:paraId="54EE64BC" w14:textId="77777777" w:rsidR="0020780F" w:rsidRDefault="0020780F">
      <w:r>
        <w:t>God does not conform to human imagination. When God's plans and methods run contrary to human logic, human beings face a choice: submit in faith, or stumble in pride. The ultimate danger of being "offended" by Jesus is that it leads to spiritual shipwreck. Jesus’ warning in Matthew 11:6 shows that even genuine believers and great servants of God (like John the Baptist) are susceptible to being deeply perplexed and tempted to stumble when God's providential actions do not align with their expectations.</w:t>
      </w:r>
    </w:p>
    <w:p w14:paraId="5E3C1B96" w14:textId="77777777" w:rsidR="0020780F" w:rsidRDefault="0020780F"/>
    <w:p w14:paraId="3BE8531D" w14:textId="77777777" w:rsidR="0020780F" w:rsidRPr="0020780F" w:rsidRDefault="0020780F">
      <w:pPr>
        <w:rPr>
          <w:b/>
        </w:rPr>
      </w:pPr>
      <w:r w:rsidRPr="0020780F">
        <w:rPr>
          <w:b/>
        </w:rPr>
        <w:t xml:space="preserve"> 5. Contextual Nuance in the Passage</w:t>
      </w:r>
    </w:p>
    <w:p w14:paraId="00BB7401" w14:textId="77777777" w:rsidR="0020780F" w:rsidRDefault="0020780F">
      <w:r>
        <w:t>In Matthew 11, John the Baptist is languishing in prison. He had boldly announced the coming of the Messiah as a mighty judge who would burn the chaff with unquenchable fire (Matthew 3:11-12). Yet, John finds himself locked up by Herod, while Jesus is healing the sick and preaching to the poor, rather than overthrowing Rome or liberating Herod's prisoners. Perplexed, John sends his disciples to ask, "Are You the Coming One, or do we look for another?" (Matthew 11:3).</w:t>
      </w:r>
    </w:p>
    <w:p w14:paraId="5BD727A8" w14:textId="77777777" w:rsidR="0020780F" w:rsidRDefault="0020780F"/>
    <w:p w14:paraId="67AB9F12" w14:textId="77777777" w:rsidR="0020780F" w:rsidRDefault="0020780F">
      <w:r>
        <w:t>Jesus responds by pointing to His miracles, which fulfill the prophecies of Isaiah 35 and 61. He then adds this gentle but profound warning to John: "And blessed is he who is not offended because of Me" (Matthew 11:6). Jesus is telling John—and all future disciples—not to let His humble path, His apparent delay in bringing political judgment, or the suffering of His servants become a trap that snaps shut on their faith. The nuance here is a pastoral warning against spiritual disillusionment when God does not act according to our schedule or desires.</w:t>
      </w:r>
    </w:p>
    <w:p w14:paraId="7B60FA40" w14:textId="77777777" w:rsidR="0020780F" w:rsidRDefault="0020780F"/>
    <w:p w14:paraId="487F2F64" w14:textId="77777777" w:rsidR="0020780F" w:rsidRPr="0020780F" w:rsidRDefault="0020780F">
      <w:pPr>
        <w:rPr>
          <w:b/>
        </w:rPr>
      </w:pPr>
      <w:r w:rsidRPr="0020780F">
        <w:rPr>
          <w:b/>
        </w:rPr>
        <w:t xml:space="preserve"> 6. Key Uses in Other Verses (NKJV)</w:t>
      </w:r>
    </w:p>
    <w:p w14:paraId="3B8F0066" w14:textId="77777777" w:rsidR="0020780F" w:rsidRDefault="0020780F">
      <w:r>
        <w:t>• Matthew 13:21 - "yet he has no root in himself, but endures only for a while. For when tribulation or persecution arises because of the word, immediately he is offended."</w:t>
      </w:r>
    </w:p>
    <w:p w14:paraId="77C5FC58" w14:textId="77777777" w:rsidR="0020780F" w:rsidRDefault="0020780F">
      <w:r>
        <w:t>• Matthew 13:57 - "So they were offended at Him. But Jesus said to them, 'A prophet is not without honor except in his own country and in his own house.'"</w:t>
      </w:r>
    </w:p>
    <w:p w14:paraId="79ECFFC8" w14:textId="77777777" w:rsidR="0020780F" w:rsidRDefault="0020780F">
      <w:r>
        <w:t>• Matthew 24:10 - "And then many will be offended, will betray one another, and will hate one another."</w:t>
      </w:r>
    </w:p>
    <w:p w14:paraId="4D3ABC6E" w14:textId="77777777" w:rsidR="0020780F" w:rsidRDefault="0020780F">
      <w:r>
        <w:t>• Matthew 26:31 - "Then Jesus said to them, 'All of you will be offended because of Me this night, for it is written: "I will strike the Shepherd, And the sheep of the flock will be scattered."'"</w:t>
      </w:r>
    </w:p>
    <w:p w14:paraId="114CFED0" w14:textId="77777777" w:rsidR="0020780F" w:rsidRDefault="0020780F"/>
    <w:p w14:paraId="6FC9377F" w14:textId="77777777" w:rsidR="0020780F" w:rsidRPr="0020780F" w:rsidRDefault="0020780F">
      <w:pPr>
        <w:rPr>
          <w:b/>
        </w:rPr>
      </w:pPr>
      <w:r w:rsidRPr="0020780F">
        <w:rPr>
          <w:b/>
        </w:rPr>
        <w:t xml:space="preserve"> 7. Other Relevant Insights</w:t>
      </w:r>
    </w:p>
    <w:p w14:paraId="30AE194C" w14:textId="77777777" w:rsidR="0020780F" w:rsidRDefault="0020780F">
      <w:r>
        <w:t xml:space="preserve">A helpful distinction can be made between skandalizo (to trip up/snare) and proskopto (to strike against/stub a toe). While proskopto represents the physical or immediate act of striking an obstacle, skandalizo carries the deeper, more dangerous consequence of being trapped, ensnared, or completely turned aside from the journey. </w:t>
      </w:r>
    </w:p>
    <w:p w14:paraId="705DE2C5" w14:textId="77777777" w:rsidR="0020780F" w:rsidRDefault="0020780F"/>
    <w:p w14:paraId="6CCCCEB6" w14:textId="77777777" w:rsidR="0020780F" w:rsidRDefault="0020780F">
      <w:r>
        <w:t>Pastorally, this word warns us of the danger of "unmet expectations." Many people walk away from the church, from prayer, or from God altogether not because Jesus failed them, but because their unbiblical expectations of an easy life, immediate deliverance, or material prosperity were shattered. When we insist on a Messiah of our own making, we pave the way for our own spiritual stumbling.</w:t>
      </w:r>
    </w:p>
    <w:p w14:paraId="425371F4" w14:textId="77777777" w:rsidR="0020780F" w:rsidRDefault="0020780F"/>
    <w:p w14:paraId="51128096" w14:textId="77777777" w:rsidR="0020780F" w:rsidRPr="0020780F" w:rsidRDefault="0020780F">
      <w:pPr>
        <w:rPr>
          <w:b/>
        </w:rPr>
      </w:pPr>
      <w:r w:rsidRPr="0020780F">
        <w:rPr>
          <w:b/>
        </w:rPr>
        <w:t xml:space="preserve"> 8. References</w:t>
      </w:r>
    </w:p>
    <w:p w14:paraId="22AD7C80" w14:textId="77777777" w:rsidR="0020780F" w:rsidRDefault="0020780F">
      <w:r>
        <w:t>• Balz, Horst, and Gerhard Schneider, eds. Exegetical Dictionary of the New Testament.</w:t>
      </w:r>
    </w:p>
    <w:p w14:paraId="0690033C" w14:textId="77777777" w:rsidR="0020780F" w:rsidRDefault="0020780F">
      <w:r>
        <w:t>• Bauer, Walter, William F. Arndt, F. Wilbur Gingrich, and Frederick W. Danker. A Greek-English Lexicon of the New Testament and Other Early Christian Literature.</w:t>
      </w:r>
    </w:p>
    <w:p w14:paraId="1E380A26" w14:textId="77777777" w:rsidR="0020780F" w:rsidRDefault="0020780F">
      <w:r>
        <w:t>• Kittel, Gerhard, and Gerhard Friedrich, eds. Theological Dictionary of the New Testament.</w:t>
      </w:r>
    </w:p>
    <w:p w14:paraId="3AE409CE" w14:textId="77777777" w:rsidR="0020780F" w:rsidRDefault="0020780F">
      <w:r>
        <w:t>• MacArthur, John. The MacArthur New Testament Commentary: Matthew.</w:t>
      </w:r>
    </w:p>
    <w:p w14:paraId="42EC6B58" w14:textId="77777777" w:rsidR="0020780F" w:rsidRDefault="0020780F">
      <w:r>
        <w:t>• Vine, W.E. Vine's Expository Dictionary of New Testament Words.</w:t>
      </w:r>
    </w:p>
    <w:p w14:paraId="252845F1" w14:textId="02DEDEFF" w:rsidR="004C5552" w:rsidRDefault="0020780F">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0F"/>
    <w:rsid w:val="00017747"/>
    <w:rsid w:val="00023A4A"/>
    <w:rsid w:val="0006763F"/>
    <w:rsid w:val="000C53AC"/>
    <w:rsid w:val="00146083"/>
    <w:rsid w:val="001B2D17"/>
    <w:rsid w:val="002058F7"/>
    <w:rsid w:val="0020780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416D"/>
  <w15:chartTrackingRefBased/>
  <w15:docId w15:val="{FB3B1FE5-D48C-4458-A26D-3DD60381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7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7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80F"/>
    <w:rPr>
      <w:rFonts w:eastAsiaTheme="majorEastAsia" w:cstheme="majorBidi"/>
      <w:color w:val="272727" w:themeColor="text1" w:themeTint="D8"/>
    </w:rPr>
  </w:style>
  <w:style w:type="paragraph" w:styleId="Title">
    <w:name w:val="Title"/>
    <w:basedOn w:val="Normal"/>
    <w:next w:val="Normal"/>
    <w:link w:val="TitleChar"/>
    <w:uiPriority w:val="10"/>
    <w:qFormat/>
    <w:rsid w:val="00207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80F"/>
    <w:pPr>
      <w:spacing w:before="160"/>
      <w:jc w:val="center"/>
    </w:pPr>
    <w:rPr>
      <w:i/>
      <w:iCs/>
      <w:color w:val="404040" w:themeColor="text1" w:themeTint="BF"/>
    </w:rPr>
  </w:style>
  <w:style w:type="character" w:customStyle="1" w:styleId="QuoteChar">
    <w:name w:val="Quote Char"/>
    <w:basedOn w:val="DefaultParagraphFont"/>
    <w:link w:val="Quote"/>
    <w:uiPriority w:val="29"/>
    <w:rsid w:val="0020780F"/>
    <w:rPr>
      <w:i/>
      <w:iCs/>
      <w:color w:val="404040" w:themeColor="text1" w:themeTint="BF"/>
    </w:rPr>
  </w:style>
  <w:style w:type="paragraph" w:styleId="ListParagraph">
    <w:name w:val="List Paragraph"/>
    <w:basedOn w:val="Normal"/>
    <w:uiPriority w:val="34"/>
    <w:qFormat/>
    <w:rsid w:val="0020780F"/>
    <w:pPr>
      <w:ind w:left="720"/>
      <w:contextualSpacing/>
    </w:pPr>
  </w:style>
  <w:style w:type="character" w:styleId="IntenseEmphasis">
    <w:name w:val="Intense Emphasis"/>
    <w:basedOn w:val="DefaultParagraphFont"/>
    <w:uiPriority w:val="21"/>
    <w:qFormat/>
    <w:rsid w:val="0020780F"/>
    <w:rPr>
      <w:i/>
      <w:iCs/>
      <w:color w:val="2E74B5" w:themeColor="accent1" w:themeShade="BF"/>
    </w:rPr>
  </w:style>
  <w:style w:type="paragraph" w:styleId="IntenseQuote">
    <w:name w:val="Intense Quote"/>
    <w:basedOn w:val="Normal"/>
    <w:next w:val="Normal"/>
    <w:link w:val="IntenseQuoteChar"/>
    <w:uiPriority w:val="30"/>
    <w:qFormat/>
    <w:rsid w:val="002078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780F"/>
    <w:rPr>
      <w:i/>
      <w:iCs/>
      <w:color w:val="2E74B5" w:themeColor="accent1" w:themeShade="BF"/>
    </w:rPr>
  </w:style>
  <w:style w:type="character" w:styleId="IntenseReference">
    <w:name w:val="Intense Reference"/>
    <w:basedOn w:val="DefaultParagraphFont"/>
    <w:uiPriority w:val="32"/>
    <w:qFormat/>
    <w:rsid w:val="002078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1067</Words>
  <Characters>5554</Characters>
  <Application>Microsoft Office Word</Application>
  <DocSecurity>0</DocSecurity>
  <Lines>106</Lines>
  <Paragraphs>58</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