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7C3D4" w14:textId="77777777" w:rsidR="001C4A5F" w:rsidRPr="001C4A5F" w:rsidRDefault="001C4A5F">
      <w:pPr>
        <w:rPr>
          <w:b/>
        </w:rPr>
      </w:pPr>
      <w:r w:rsidRPr="001C4A5F">
        <w:rPr>
          <w:b/>
        </w:rPr>
        <w:t>HEALED - ( therapeuo , Strong's G2323 )</w:t>
      </w:r>
    </w:p>
    <w:p w14:paraId="3594CA0D" w14:textId="77777777" w:rsidR="001C4A5F" w:rsidRDefault="001C4A5F">
      <w:r w:rsidRPr="001C4A5F">
        <w:rPr>
          <w:b/>
        </w:rPr>
        <w:t>Summary:</w:t>
      </w:r>
    </w:p>
    <w:p w14:paraId="0599C7E4" w14:textId="77777777" w:rsidR="001C4A5F" w:rsidRDefault="001C4A5F">
      <w:r>
        <w:t>The Greek word therapeuo primarily means to serve, minister to, or restore to health, carrying a profound dual significance of physical restoration and personal care. In Matthew 12:15, it describes the compassionate, gentle ministry of Jesus as He physically restores the multitudes who came to Him, fulfilling Isaiah's prophecy of the suffering Servant who binds up the broken.</w:t>
      </w:r>
    </w:p>
    <w:p w14:paraId="55A1B3AE" w14:textId="77777777" w:rsidR="001C4A5F" w:rsidRDefault="001C4A5F"/>
    <w:p w14:paraId="6C744640" w14:textId="77777777" w:rsidR="001C4A5F" w:rsidRDefault="001C4A5F">
      <w:r w:rsidRPr="001C4A5F">
        <w:rPr>
          <w:b/>
        </w:rPr>
        <w:t>Full Study:</w:t>
      </w:r>
    </w:p>
    <w:p w14:paraId="0393DD77" w14:textId="77777777" w:rsidR="001C4A5F" w:rsidRDefault="001C4A5F"/>
    <w:p w14:paraId="5746DA3B" w14:textId="77777777" w:rsidR="001C4A5F" w:rsidRPr="001C4A5F" w:rsidRDefault="001C4A5F">
      <w:pPr>
        <w:rPr>
          <w:b/>
        </w:rPr>
      </w:pPr>
      <w:r w:rsidRPr="001C4A5F">
        <w:rPr>
          <w:b/>
        </w:rPr>
        <w:t>1. Word Picture / Background</w:t>
      </w:r>
    </w:p>
    <w:p w14:paraId="017D7623" w14:textId="77777777" w:rsidR="001C4A5F" w:rsidRDefault="001C4A5F">
      <w:r>
        <w:t>- The root of therapeuo relates to being an attendant, servant, or medical practitioner. In classical antiquity, it often implied medical service, healing, or therapeutic care.</w:t>
      </w:r>
    </w:p>
    <w:p w14:paraId="246D0D41" w14:textId="77777777" w:rsidR="001C4A5F" w:rsidRDefault="001C4A5F">
      <w:r>
        <w:t>- Beyond clinical treatment, it carries the warmth of personal attendance and ministry. To therapeuo someone is to wait upon them with a view toward their well-being and restoration.</w:t>
      </w:r>
    </w:p>
    <w:p w14:paraId="16A880DB" w14:textId="77777777" w:rsidR="001C4A5F" w:rsidRDefault="001C4A5F">
      <w:r>
        <w:t>- In the Gospels, this word transforms from general service into miraculous restoration, showing that Jesus serves humanity by undoing the ravages of sin, disease, and demonic oppression.</w:t>
      </w:r>
    </w:p>
    <w:p w14:paraId="711B8E28" w14:textId="77777777" w:rsidR="001C4A5F" w:rsidRDefault="001C4A5F"/>
    <w:p w14:paraId="5B0244A1" w14:textId="77777777" w:rsidR="001C4A5F" w:rsidRPr="001C4A5F" w:rsidRDefault="001C4A5F">
      <w:pPr>
        <w:rPr>
          <w:b/>
        </w:rPr>
      </w:pPr>
      <w:r w:rsidRPr="001C4A5F">
        <w:rPr>
          <w:b/>
        </w:rPr>
        <w:t>2. Meaning / Lexical Definition</w:t>
      </w:r>
    </w:p>
    <w:p w14:paraId="5374291B" w14:textId="77777777" w:rsidR="001C4A5F" w:rsidRDefault="001C4A5F">
      <w:r>
        <w:t>- To heal, cure, restore to health, or make whole.</w:t>
      </w:r>
    </w:p>
    <w:p w14:paraId="54805FC1" w14:textId="77777777" w:rsidR="001C4A5F" w:rsidRDefault="001C4A5F">
      <w:r>
        <w:t>- To wait upon, serve, or minister to the needs of another.</w:t>
      </w:r>
    </w:p>
    <w:p w14:paraId="2F2FEBCB" w14:textId="77777777" w:rsidR="001C4A5F" w:rsidRDefault="001C4A5F">
      <w:r>
        <w:t>- To care for medically or therapeutically.</w:t>
      </w:r>
    </w:p>
    <w:p w14:paraId="637694FB" w14:textId="77777777" w:rsidR="001C4A5F" w:rsidRDefault="001C4A5F">
      <w:r>
        <w:t>- In biblical usage, it frequently combines physical recovery with divine touch, serving as a visible sign of the arrival of the kingdom of God.</w:t>
      </w:r>
    </w:p>
    <w:p w14:paraId="0E7B8C87" w14:textId="77777777" w:rsidR="001C4A5F" w:rsidRDefault="001C4A5F"/>
    <w:p w14:paraId="65E45E2A" w14:textId="77777777" w:rsidR="001C4A5F" w:rsidRPr="001C4A5F" w:rsidRDefault="001C4A5F">
      <w:pPr>
        <w:rPr>
          <w:b/>
        </w:rPr>
      </w:pPr>
      <w:r w:rsidRPr="001C4A5F">
        <w:rPr>
          <w:b/>
        </w:rPr>
        <w:t>3. Usage and Word Pictures</w:t>
      </w:r>
    </w:p>
    <w:p w14:paraId="058CE05E" w14:textId="77777777" w:rsidR="001C4A5F" w:rsidRDefault="001C4A5F">
      <w:r>
        <w:t xml:space="preserve">- Jesus does not heal from a cold distance; His healing is an act of divine attendance and care. </w:t>
      </w:r>
    </w:p>
    <w:p w14:paraId="78B9CA04" w14:textId="77777777" w:rsidR="001C4A5F" w:rsidRDefault="001C4A5F">
      <w:r>
        <w:t>- The term emphasizes the thoroughness of the cure. Those who are therapeuo are brought back to a state of functioning wholeness.</w:t>
      </w:r>
    </w:p>
    <w:p w14:paraId="1C3BBFE3" w14:textId="77777777" w:rsidR="001C4A5F" w:rsidRDefault="001C4A5F">
      <w:r>
        <w:t>- The word highlights the servant-hearted nature of Christ's power. His miraculous works are acts of profound mercy and personal service to suffering people.</w:t>
      </w:r>
    </w:p>
    <w:p w14:paraId="3372F363" w14:textId="77777777" w:rsidR="001C4A5F" w:rsidRDefault="001C4A5F"/>
    <w:p w14:paraId="46E848EF" w14:textId="77777777" w:rsidR="001C4A5F" w:rsidRPr="001C4A5F" w:rsidRDefault="001C4A5F">
      <w:pPr>
        <w:rPr>
          <w:b/>
        </w:rPr>
      </w:pPr>
      <w:r w:rsidRPr="001C4A5F">
        <w:rPr>
          <w:b/>
        </w:rPr>
        <w:t>4. Theological Implications</w:t>
      </w:r>
    </w:p>
    <w:p w14:paraId="178FCA4F" w14:textId="77777777" w:rsidR="001C4A5F" w:rsidRDefault="001C4A5F">
      <w:r>
        <w:t>- Physical healing in the Gospels points directly to the ultimate spiritual healing accomplished by Christ on the cross (Isaiah 53:4-5).</w:t>
      </w:r>
    </w:p>
    <w:p w14:paraId="65ED0B39" w14:textId="77777777" w:rsidR="001C4A5F" w:rsidRDefault="001C4A5F">
      <w:r>
        <w:t>- The healings of Jesus demonstrate the arrival of the inaugurated kingdom, where the curse of sin—sickness, decay, and death—begins to be reversed.</w:t>
      </w:r>
    </w:p>
    <w:p w14:paraId="5C40C06D" w14:textId="77777777" w:rsidR="001C4A5F" w:rsidRDefault="001C4A5F">
      <w:r>
        <w:t>- Christ demonstrates that God is deeply concerned with human suffering, both physical and spiritual, and acts to redeem the whole person.</w:t>
      </w:r>
    </w:p>
    <w:p w14:paraId="48A41233" w14:textId="77777777" w:rsidR="001C4A5F" w:rsidRDefault="001C4A5F"/>
    <w:p w14:paraId="16D5335F" w14:textId="77777777" w:rsidR="001C4A5F" w:rsidRPr="001C4A5F" w:rsidRDefault="001C4A5F">
      <w:pPr>
        <w:rPr>
          <w:b/>
        </w:rPr>
      </w:pPr>
      <w:r w:rsidRPr="001C4A5F">
        <w:rPr>
          <w:b/>
        </w:rPr>
        <w:t>5. Contextual Nuance in the Passage</w:t>
      </w:r>
    </w:p>
    <w:p w14:paraId="70FD0A9E" w14:textId="77777777" w:rsidR="001C4A5F" w:rsidRDefault="001C4A5F">
      <w:r>
        <w:t>- In Matthew 12:12, Jesus defends doing good on the Sabbath by establishing that it is lawful to "do good" on the Sabbath, directly linking doing good to saving life and relieving suffering.</w:t>
      </w:r>
    </w:p>
    <w:p w14:paraId="047B39F2" w14:textId="77777777" w:rsidR="001C4A5F" w:rsidRDefault="001C4A5F">
      <w:r>
        <w:t>- In Matthew 12:15, after the Pharisees conspire to destroy Him, Jesus quietly withdraws, yet "great multitudes followed Him, and He healed them all."</w:t>
      </w:r>
    </w:p>
    <w:p w14:paraId="448F9392" w14:textId="77777777" w:rsidR="001C4A5F" w:rsidRDefault="001C4A5F">
      <w:r>
        <w:t>- The context contrasts the hardened, legalistic hearts of the religious leaders—who plot murder on the Sabbath—with the compassionate, life-giving ministry of the Savior, who gently restores the broken.</w:t>
      </w:r>
    </w:p>
    <w:p w14:paraId="1F4D8A8D" w14:textId="77777777" w:rsidR="001C4A5F" w:rsidRDefault="001C4A5F"/>
    <w:p w14:paraId="24439295" w14:textId="77777777" w:rsidR="001C4A5F" w:rsidRPr="001C4A5F" w:rsidRDefault="001C4A5F">
      <w:pPr>
        <w:rPr>
          <w:b/>
        </w:rPr>
      </w:pPr>
      <w:r w:rsidRPr="001C4A5F">
        <w:rPr>
          <w:b/>
        </w:rPr>
        <w:t>6. Key Uses in Other Verses (NKJV)</w:t>
      </w:r>
    </w:p>
    <w:p w14:paraId="787F2246" w14:textId="77777777" w:rsidR="001C4A5F" w:rsidRDefault="001C4A5F">
      <w:r>
        <w:t>- Matthew 4:23: "And Jesus went about all Galilee, teaching in their synagogues, preaching the gospel of the kingdom, and healing (therapeuo) all kinds of sickness and all kinds of disease among the people."</w:t>
      </w:r>
    </w:p>
    <w:p w14:paraId="0A66E854" w14:textId="77777777" w:rsidR="001C4A5F" w:rsidRDefault="001C4A5F">
      <w:r>
        <w:t>- Matthew 10:1: "And when He had called His twelve disciples to Him, He gave them power over unclean spirits, to cast them out, and to heal (therapeuo) all kinds of sickness and all kinds of disease."</w:t>
      </w:r>
    </w:p>
    <w:p w14:paraId="1E3E2E99" w14:textId="77777777" w:rsidR="001C4A5F" w:rsidRDefault="001C4A5F">
      <w:r>
        <w:t>- Luke 9:6: "So they departed and went through the towns, preaching the gospel and healing (therapeuo) everywhere."</w:t>
      </w:r>
    </w:p>
    <w:p w14:paraId="3924B254" w14:textId="77777777" w:rsidR="001C4A5F" w:rsidRDefault="001C4A5F">
      <w:r>
        <w:t>- Acts 4:14: "And seeing the man who had been healed (therapeuo) standing with them, they could say nothing against it."</w:t>
      </w:r>
    </w:p>
    <w:p w14:paraId="7E069D28" w14:textId="77777777" w:rsidR="001C4A5F" w:rsidRDefault="001C4A5F"/>
    <w:p w14:paraId="3B170675" w14:textId="77777777" w:rsidR="001C4A5F" w:rsidRPr="001C4A5F" w:rsidRDefault="001C4A5F">
      <w:pPr>
        <w:rPr>
          <w:b/>
        </w:rPr>
      </w:pPr>
      <w:r w:rsidRPr="001C4A5F">
        <w:rPr>
          <w:b/>
        </w:rPr>
        <w:t>7. Other Relevant Insights</w:t>
      </w:r>
    </w:p>
    <w:p w14:paraId="7A1C66D6" w14:textId="77777777" w:rsidR="001C4A5F" w:rsidRDefault="001C4A5F">
      <w:r>
        <w:t>- The English word "therapeutic" is derived directly from therapeuo, though the biblical word encompasses a divine, miraculous restoration far beyond modern clinical medicine.</w:t>
      </w:r>
    </w:p>
    <w:p w14:paraId="305666A6" w14:textId="77777777" w:rsidR="001C4A5F" w:rsidRDefault="001C4A5F">
      <w:r>
        <w:t>- Matthew notes that Jesus healed them all, emphasizing the exhaustiveness and abundance of His grace, even in the face of mounting opposition and hostility.</w:t>
      </w:r>
    </w:p>
    <w:p w14:paraId="6664DDAF" w14:textId="77777777" w:rsidR="001C4A5F" w:rsidRDefault="001C4A5F"/>
    <w:p w14:paraId="06C585CD" w14:textId="77777777" w:rsidR="001C4A5F" w:rsidRPr="001C4A5F" w:rsidRDefault="001C4A5F">
      <w:pPr>
        <w:rPr>
          <w:b/>
        </w:rPr>
      </w:pPr>
      <w:r w:rsidRPr="001C4A5F">
        <w:rPr>
          <w:b/>
        </w:rPr>
        <w:t>8. References</w:t>
      </w:r>
    </w:p>
    <w:p w14:paraId="4B8CC309" w14:textId="77777777" w:rsidR="001C4A5F" w:rsidRDefault="001C4A5F">
      <w:r>
        <w:t>BDAG (A Greek-English Lexicon of the New Testament and Other Early Christian Literature)</w:t>
      </w:r>
    </w:p>
    <w:p w14:paraId="44BDAC0D" w14:textId="77777777" w:rsidR="001C4A5F" w:rsidRDefault="001C4A5F">
      <w:r>
        <w:t>NIDNTTE (New International Dictionary of New Testament Theology and Exegesis)</w:t>
      </w:r>
    </w:p>
    <w:p w14:paraId="778D0427" w14:textId="77777777" w:rsidR="001C4A5F" w:rsidRDefault="001C4A5F">
      <w:r>
        <w:t>TDNT (Theological Dictionary of the New Testament)</w:t>
      </w:r>
    </w:p>
    <w:p w14:paraId="31ACF5E6" w14:textId="77777777" w:rsidR="001C4A5F" w:rsidRDefault="001C4A5F">
      <w:r>
        <w:t>Vine's Expository Dictionary of New Testament Words</w:t>
      </w:r>
    </w:p>
    <w:p w14:paraId="7D1408F7" w14:textId="77777777" w:rsidR="001C4A5F" w:rsidRDefault="001C4A5F">
      <w:r>
        <w:t>Zodhiates' Complete Word Study Dictionary: New Testament</w:t>
      </w:r>
    </w:p>
    <w:p w14:paraId="5E450F05" w14:textId="77777777" w:rsidR="001C4A5F" w:rsidRDefault="001C4A5F">
      <w:r>
        <w:t>Enduring Word Commentary (David Guzik)</w:t>
      </w:r>
    </w:p>
    <w:p w14:paraId="6356F3C9" w14:textId="1A5E19C5" w:rsidR="004C5552" w:rsidRDefault="001C4A5F">
      <w:r>
        <w:t>Matthew Henry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A5F"/>
    <w:rsid w:val="00017747"/>
    <w:rsid w:val="00023A4A"/>
    <w:rsid w:val="0006763F"/>
    <w:rsid w:val="000C53AC"/>
    <w:rsid w:val="00146083"/>
    <w:rsid w:val="001B2D17"/>
    <w:rsid w:val="001C4A5F"/>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3DE2E"/>
  <w15:chartTrackingRefBased/>
  <w15:docId w15:val="{5135AB2E-E049-46A7-98C6-EF0ED8371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C4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C4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A5F"/>
    <w:rPr>
      <w:rFonts w:eastAsiaTheme="majorEastAsia" w:cstheme="majorBidi"/>
      <w:color w:val="272727" w:themeColor="text1" w:themeTint="D8"/>
    </w:rPr>
  </w:style>
  <w:style w:type="paragraph" w:styleId="Title">
    <w:name w:val="Title"/>
    <w:basedOn w:val="Normal"/>
    <w:next w:val="Normal"/>
    <w:link w:val="TitleChar"/>
    <w:uiPriority w:val="10"/>
    <w:qFormat/>
    <w:rsid w:val="001C4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A5F"/>
    <w:pPr>
      <w:spacing w:before="160"/>
      <w:jc w:val="center"/>
    </w:pPr>
    <w:rPr>
      <w:i/>
      <w:iCs/>
      <w:color w:val="404040" w:themeColor="text1" w:themeTint="BF"/>
    </w:rPr>
  </w:style>
  <w:style w:type="character" w:customStyle="1" w:styleId="QuoteChar">
    <w:name w:val="Quote Char"/>
    <w:basedOn w:val="DefaultParagraphFont"/>
    <w:link w:val="Quote"/>
    <w:uiPriority w:val="29"/>
    <w:rsid w:val="001C4A5F"/>
    <w:rPr>
      <w:i/>
      <w:iCs/>
      <w:color w:val="404040" w:themeColor="text1" w:themeTint="BF"/>
    </w:rPr>
  </w:style>
  <w:style w:type="paragraph" w:styleId="ListParagraph">
    <w:name w:val="List Paragraph"/>
    <w:basedOn w:val="Normal"/>
    <w:uiPriority w:val="34"/>
    <w:qFormat/>
    <w:rsid w:val="001C4A5F"/>
    <w:pPr>
      <w:ind w:left="720"/>
      <w:contextualSpacing/>
    </w:pPr>
  </w:style>
  <w:style w:type="character" w:styleId="IntenseEmphasis">
    <w:name w:val="Intense Emphasis"/>
    <w:basedOn w:val="DefaultParagraphFont"/>
    <w:uiPriority w:val="21"/>
    <w:qFormat/>
    <w:rsid w:val="001C4A5F"/>
    <w:rPr>
      <w:i/>
      <w:iCs/>
      <w:color w:val="2E74B5" w:themeColor="accent1" w:themeShade="BF"/>
    </w:rPr>
  </w:style>
  <w:style w:type="paragraph" w:styleId="IntenseQuote">
    <w:name w:val="Intense Quote"/>
    <w:basedOn w:val="Normal"/>
    <w:next w:val="Normal"/>
    <w:link w:val="IntenseQuoteChar"/>
    <w:uiPriority w:val="30"/>
    <w:qFormat/>
    <w:rsid w:val="001C4A5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C4A5F"/>
    <w:rPr>
      <w:i/>
      <w:iCs/>
      <w:color w:val="2E74B5" w:themeColor="accent1" w:themeShade="BF"/>
    </w:rPr>
  </w:style>
  <w:style w:type="character" w:styleId="IntenseReference">
    <w:name w:val="Intense Reference"/>
    <w:basedOn w:val="DefaultParagraphFont"/>
    <w:uiPriority w:val="32"/>
    <w:qFormat/>
    <w:rsid w:val="001C4A5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685</Words>
  <Characters>3568</Characters>
  <Application>Microsoft Office Word</Application>
  <DocSecurity>0</DocSecurity>
  <Lines>68</Lines>
  <Paragraphs>37</Paragraphs>
  <ScaleCrop>false</ScaleCrop>
  <Company/>
  <LinksUpToDate>false</LinksUpToDate>
  <CharactersWithSpaces>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2026-08-13T02:04:00Z</dcterms:created>
  <dcterms:modified xsi:type="dcterms:W3CDTF">2026-08-13T02:04:00Z</dcterms:modified>
</cp:coreProperties>
</file>