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7B9E" w14:textId="77777777" w:rsidR="0072176B" w:rsidRPr="0072176B" w:rsidRDefault="0072176B">
      <w:pPr>
        <w:rPr>
          <w:b/>
        </w:rPr>
      </w:pPr>
      <w:r w:rsidRPr="0072176B">
        <w:rPr>
          <w:b/>
        </w:rPr>
        <w:t>TREE - ( dendron , Strong's G1186 )</w:t>
      </w:r>
    </w:p>
    <w:p w14:paraId="1F5A6115" w14:textId="77777777" w:rsidR="0072176B" w:rsidRDefault="0072176B">
      <w:r w:rsidRPr="0072176B">
        <w:rPr>
          <w:b/>
        </w:rPr>
        <w:t>Summary:</w:t>
      </w:r>
    </w:p>
    <w:p w14:paraId="5A491E00" w14:textId="77777777" w:rsidR="0072176B" w:rsidRDefault="0072176B">
      <w:r>
        <w:t>The Greek word dendron refers to a living, growing tree or a large woody plant. In Matthew 13:32, Jesus uses dendron to describe the dramatic, unexpected growth of the kingdom of heaven from the smallest of beginnings—a mustard seed—into a sheltering haven. This word highlights the organic, expansive, and life-giving nature of God's sovereign rule on earth, which starts small but ultimately provides refuge and grace to all who seek it.</w:t>
      </w:r>
    </w:p>
    <w:p w14:paraId="1BF7D19B" w14:textId="77777777" w:rsidR="0072176B" w:rsidRDefault="0072176B"/>
    <w:p w14:paraId="26B07DE8" w14:textId="77777777" w:rsidR="0072176B" w:rsidRDefault="0072176B">
      <w:r w:rsidRPr="0072176B">
        <w:rPr>
          <w:b/>
        </w:rPr>
        <w:t>Full Study:</w:t>
      </w:r>
    </w:p>
    <w:p w14:paraId="7CC12106" w14:textId="77777777" w:rsidR="0072176B" w:rsidRDefault="0072176B"/>
    <w:p w14:paraId="47C87B97" w14:textId="77777777" w:rsidR="0072176B" w:rsidRPr="0072176B" w:rsidRDefault="0072176B">
      <w:pPr>
        <w:rPr>
          <w:b/>
        </w:rPr>
      </w:pPr>
      <w:r w:rsidRPr="0072176B">
        <w:rPr>
          <w:b/>
        </w:rPr>
        <w:t xml:space="preserve"> 1. Word Picture / Background</w:t>
      </w:r>
    </w:p>
    <w:p w14:paraId="0E080E6A" w14:textId="77777777" w:rsidR="0072176B" w:rsidRDefault="0072176B">
      <w:r>
        <w:t xml:space="preserve">In the ancient agrarian culture of the Middle East, trees were highly valued assets. They provided essential shade from the intense sun, fuel for cooking and warmth, and vital nutrition through their fruit. Unlike the modern landscape where timber is easily imported, first-century Israel treated living, fruit-bearing trees (dendron) with great care and protection. </w:t>
      </w:r>
    </w:p>
    <w:p w14:paraId="1BE2CE25" w14:textId="77777777" w:rsidR="0072176B" w:rsidRDefault="0072176B"/>
    <w:p w14:paraId="5D2F85E7" w14:textId="77777777" w:rsidR="0072176B" w:rsidRDefault="0072176B">
      <w:r>
        <w:t xml:space="preserve">The mustard plant (Sinapis nigra) is botanically a large, fast-growing annual herb rather than a true woody tree. However, under the right conditions in the Jordan Valley, it could reach heights of ten to fifteen feet, developing thick, sturdy branches. By describing this plant as growing into a dendron, Jesus paints a vivid, surprising picture. The audience would immediately recognize the contrast between a tiny, almost microscopic seed and a towering, woody plant capable of supporting bird nests. </w:t>
      </w:r>
    </w:p>
    <w:p w14:paraId="0452CC78" w14:textId="77777777" w:rsidR="0072176B" w:rsidRDefault="0072176B"/>
    <w:p w14:paraId="3AE79010" w14:textId="77777777" w:rsidR="0072176B" w:rsidRPr="0072176B" w:rsidRDefault="0072176B">
      <w:pPr>
        <w:rPr>
          <w:b/>
        </w:rPr>
      </w:pPr>
      <w:r w:rsidRPr="0072176B">
        <w:rPr>
          <w:b/>
        </w:rPr>
        <w:t xml:space="preserve"> 2. Meaning / Lexical Definition</w:t>
      </w:r>
    </w:p>
    <w:p w14:paraId="25A73955" w14:textId="77777777" w:rsidR="0072176B" w:rsidRDefault="0072176B">
      <w:r>
        <w:t xml:space="preserve">The term dendron refers strictly to a living, standing, or fruit-bearing tree. It is distinguished from xylon, which denotes dead wood, timber, dry fuel, or a wooden structure such as a yoke, stocks, or a cross. </w:t>
      </w:r>
    </w:p>
    <w:p w14:paraId="47D174CA" w14:textId="77777777" w:rsidR="0072176B" w:rsidRDefault="0072176B"/>
    <w:p w14:paraId="0927A055" w14:textId="77777777" w:rsidR="0072176B" w:rsidRDefault="0072176B">
      <w:r>
        <w:t>While xylon emphasizes the material properties of wood or its utility after being cut down, dendron emphasizes life, growth, botanical maturity, and reproductive capability. In the New Testament, dendron is the standard term used when discussing agricultural management, fruit-bearing capacity, and the organic development of plants in parables.</w:t>
      </w:r>
    </w:p>
    <w:p w14:paraId="0CD2B21C" w14:textId="77777777" w:rsidR="0072176B" w:rsidRDefault="0072176B"/>
    <w:p w14:paraId="621B4293" w14:textId="77777777" w:rsidR="0072176B" w:rsidRPr="0072176B" w:rsidRDefault="0072176B">
      <w:pPr>
        <w:rPr>
          <w:b/>
        </w:rPr>
      </w:pPr>
      <w:r w:rsidRPr="0072176B">
        <w:rPr>
          <w:b/>
        </w:rPr>
        <w:t xml:space="preserve"> 3. Usage and Word Pictures</w:t>
      </w:r>
    </w:p>
    <w:p w14:paraId="162C2761" w14:textId="77777777" w:rsidR="0072176B" w:rsidRDefault="0072176B">
      <w:r>
        <w:t>The New Testament employs dendron in several distinct theological and practical word pictures:</w:t>
      </w:r>
    </w:p>
    <w:p w14:paraId="692CDD91" w14:textId="77777777" w:rsidR="0072176B" w:rsidRDefault="0072176B">
      <w:r>
        <w:t>• Spiritual Fruitfulness: John the Baptist uses dendron to warn of imminent judgment, stating that every tree not producing good fruit will be cut down and burned. Jesus expands on this, teaching that a tree’s spiritual health is known by its fruit; a healthy dendron cannot produce bad fruit, nor can a diseased dendron produce good fruit.</w:t>
      </w:r>
    </w:p>
    <w:p w14:paraId="5702438E" w14:textId="77777777" w:rsidR="0072176B" w:rsidRDefault="0072176B">
      <w:r>
        <w:t>• Prophetic and Apocalyptic Judgment: In the book of Revelation, dendron represents the natural order of the earth. Under the trumpet judgments, a third of the trees are burned up, signifying the unraveling of the created order under divine wrath.</w:t>
      </w:r>
    </w:p>
    <w:p w14:paraId="5E8D9492" w14:textId="77777777" w:rsidR="0072176B" w:rsidRDefault="0072176B">
      <w:r>
        <w:t>• Unexpected Greatness: In the Parable of the Mustard Seed, the herb's growth into a dendron represents supernatural, disproportionate enlargement.</w:t>
      </w:r>
    </w:p>
    <w:p w14:paraId="5111412B" w14:textId="77777777" w:rsidR="0072176B" w:rsidRDefault="0072176B"/>
    <w:p w14:paraId="2FBD94B2" w14:textId="77777777" w:rsidR="0072176B" w:rsidRPr="0072176B" w:rsidRDefault="0072176B">
      <w:pPr>
        <w:rPr>
          <w:b/>
        </w:rPr>
      </w:pPr>
      <w:r w:rsidRPr="0072176B">
        <w:rPr>
          <w:b/>
        </w:rPr>
        <w:t xml:space="preserve"> 4. Theological Implications</w:t>
      </w:r>
    </w:p>
    <w:p w14:paraId="34FB82D9" w14:textId="77777777" w:rsidR="0072176B" w:rsidRDefault="0072176B">
      <w:r>
        <w:t xml:space="preserve">The usage of dendron in Matthew 13:32 carries profound theological weight regarding the nature of the kingdom of God. </w:t>
      </w:r>
    </w:p>
    <w:p w14:paraId="78CA410A" w14:textId="77777777" w:rsidR="0072176B" w:rsidRDefault="0072176B"/>
    <w:p w14:paraId="7442527F" w14:textId="77777777" w:rsidR="0072176B" w:rsidRDefault="0072176B">
      <w:r>
        <w:t>First, it illustrates the principle of organic continuity and transformation. The kingdom of God does not begin as an imposing, fully formed empire. It starts as a tiny, almost invisible seed—embodied in the humble arrival of Jesus, a carpenter’s son from Nazareth, and a small band of disciples. Yet, within this seed is the divine blueprint for a massive, living organism.</w:t>
      </w:r>
    </w:p>
    <w:p w14:paraId="20A94676" w14:textId="77777777" w:rsidR="0072176B" w:rsidRDefault="0072176B"/>
    <w:p w14:paraId="39BD82DE" w14:textId="77777777" w:rsidR="0072176B" w:rsidRDefault="0072176B">
      <w:r>
        <w:t>Second, the dendron represents the kingdom as a place of universal shelter. The phrase "the birds of the air come and nest in its branches" echoes Old Testament covenant imagery. In Ezekiel 17:22-24 and Daniel 4:10-12, giant trees represent great empires that provide shade and security for many nations. By using dendron, Jesus declares that His kingdom will outgrow all human expectations, ultimately providing spiritual refuge, protection, and life to people from every nation, tribe, and tongue.</w:t>
      </w:r>
    </w:p>
    <w:p w14:paraId="10F3FB42" w14:textId="77777777" w:rsidR="0072176B" w:rsidRDefault="0072176B"/>
    <w:p w14:paraId="00996D75" w14:textId="77777777" w:rsidR="0072176B" w:rsidRPr="0072176B" w:rsidRDefault="0072176B">
      <w:pPr>
        <w:rPr>
          <w:b/>
        </w:rPr>
      </w:pPr>
      <w:r w:rsidRPr="0072176B">
        <w:rPr>
          <w:b/>
        </w:rPr>
        <w:t xml:space="preserve"> 5. Contextual Nuance in the Passage</w:t>
      </w:r>
    </w:p>
    <w:p w14:paraId="00DD53B2" w14:textId="77777777" w:rsidR="0072176B" w:rsidRDefault="0072176B">
      <w:r>
        <w:t xml:space="preserve">In Matthew 13:32, Jesus emphasizes that the mustard seed "is the least of all the seeds; but when it is grown it is greater than the herbs and becomes a tree." </w:t>
      </w:r>
    </w:p>
    <w:p w14:paraId="53BFA563" w14:textId="77777777" w:rsidR="0072176B" w:rsidRDefault="0072176B"/>
    <w:p w14:paraId="1C3E7170" w14:textId="77777777" w:rsidR="0072176B" w:rsidRDefault="0072176B">
      <w:r>
        <w:t xml:space="preserve">The contrast between "herbs" (lachanon—garden vegetables or annual green plants) and "tree" (dendron) is highly deliberate. A mustard plant is naturally classified as a garden herb. However, Jesus states that in the kingdom of God, this ordinary herb undergoes such a radical, supernatural transformation that it surpasses its natural limits to function as a dendron. </w:t>
      </w:r>
    </w:p>
    <w:p w14:paraId="6B6E18E0" w14:textId="77777777" w:rsidR="0072176B" w:rsidRDefault="0072176B"/>
    <w:p w14:paraId="4963F3C3" w14:textId="77777777" w:rsidR="0072176B" w:rsidRDefault="0072176B">
      <w:r>
        <w:t>This teaches the disciples not to despise small beginnings. Though the ministry of Christ seemed insignificant compared to the might of the Roman Empire or the established religious hierarchy of Jerusalem, its destiny was to become a permanent, sheltering structure of divine grace.</w:t>
      </w:r>
    </w:p>
    <w:p w14:paraId="6FA5D240" w14:textId="77777777" w:rsidR="0072176B" w:rsidRDefault="0072176B"/>
    <w:p w14:paraId="0DF667F7" w14:textId="77777777" w:rsidR="0072176B" w:rsidRPr="0072176B" w:rsidRDefault="0072176B">
      <w:pPr>
        <w:rPr>
          <w:b/>
        </w:rPr>
      </w:pPr>
      <w:r w:rsidRPr="0072176B">
        <w:rPr>
          <w:b/>
        </w:rPr>
        <w:t xml:space="preserve"> 6. Key Uses in Other Verses (NKJV)</w:t>
      </w:r>
    </w:p>
    <w:p w14:paraId="197A735A" w14:textId="77777777" w:rsidR="0072176B" w:rsidRDefault="0072176B">
      <w:r>
        <w:t>• Matthew 3:10 – "And even now the ax is laid to the root of the trees. Therefore every tree which does not bear good fruit is cut down and thrown into the fire."</w:t>
      </w:r>
    </w:p>
    <w:p w14:paraId="103FF0EE" w14:textId="77777777" w:rsidR="0072176B" w:rsidRDefault="0072176B">
      <w:r>
        <w:t>• Matthew 7:17 – "Even so, every good tree bears good fruit, but a bad tree bears bad fruit."</w:t>
      </w:r>
    </w:p>
    <w:p w14:paraId="0DB85139" w14:textId="77777777" w:rsidR="0072176B" w:rsidRDefault="0072176B">
      <w:r>
        <w:t>• Matthew 21:8 – "And a very great multitude spread their garments on the road; others cut down branches from the trees and spread them on the road."</w:t>
      </w:r>
    </w:p>
    <w:p w14:paraId="626151C9" w14:textId="77777777" w:rsidR="0072176B" w:rsidRDefault="0072176B">
      <w:r>
        <w:t>• Luke 21:29 – "Then He spoke to them a parable: 'Look at the fig tree, and all the trees.'"</w:t>
      </w:r>
    </w:p>
    <w:p w14:paraId="64F14B00" w14:textId="77777777" w:rsidR="0072176B" w:rsidRDefault="0072176B"/>
    <w:p w14:paraId="34816384" w14:textId="77777777" w:rsidR="0072176B" w:rsidRPr="0072176B" w:rsidRDefault="0072176B">
      <w:pPr>
        <w:rPr>
          <w:b/>
        </w:rPr>
      </w:pPr>
      <w:r w:rsidRPr="0072176B">
        <w:rPr>
          <w:b/>
        </w:rPr>
        <w:t xml:space="preserve"> 7. Other Relevant Insights</w:t>
      </w:r>
    </w:p>
    <w:p w14:paraId="00ADC964" w14:textId="77777777" w:rsidR="0072176B" w:rsidRDefault="0072176B">
      <w:r>
        <w:t>There is a beautiful redemptive contrast between dendron (the living tree) and xylon (the dead wood). Jesus spent His earthly life speaking of the dendron—teaching under their shade, using them to illustrate the fruitfulness of a righteous life, and describing the expansive growth of His Father's kingdom. Yet, to bring about the reality of this living, sheltering kingdom tree, Jesus had to be nailed to a xylon (the dead wood of the cross, as referenced in Acts 5:30 and 1 Peter 2:24). Through His death on the dead wood, the living tree of the kingdom of God was planted in the earth, offering eternal life and shelter to all.</w:t>
      </w:r>
    </w:p>
    <w:p w14:paraId="59EFD855" w14:textId="77777777" w:rsidR="0072176B" w:rsidRDefault="0072176B"/>
    <w:p w14:paraId="17C12792" w14:textId="77777777" w:rsidR="0072176B" w:rsidRPr="0072176B" w:rsidRDefault="0072176B">
      <w:pPr>
        <w:rPr>
          <w:b/>
        </w:rPr>
      </w:pPr>
      <w:r w:rsidRPr="0072176B">
        <w:rPr>
          <w:b/>
        </w:rPr>
        <w:t xml:space="preserve"> 8. References</w:t>
      </w:r>
    </w:p>
    <w:p w14:paraId="74DE1CCF" w14:textId="77777777" w:rsidR="0072176B" w:rsidRDefault="0072176B">
      <w:r>
        <w:t>• BDAG</w:t>
      </w:r>
    </w:p>
    <w:p w14:paraId="21642B23" w14:textId="77777777" w:rsidR="0072176B" w:rsidRDefault="0072176B">
      <w:r>
        <w:t>• Thayer's Greek-English Lexicon of the New Testament</w:t>
      </w:r>
    </w:p>
    <w:p w14:paraId="5C3FE715" w14:textId="77777777" w:rsidR="0072176B" w:rsidRDefault="0072176B">
      <w:r>
        <w:t>• Vine's Expository Dictionary of New Testament Words</w:t>
      </w:r>
    </w:p>
    <w:p w14:paraId="45ADA1B0" w14:textId="77777777" w:rsidR="0072176B" w:rsidRDefault="0072176B">
      <w:r>
        <w:t>• Blue Letter Bible</w:t>
      </w:r>
    </w:p>
    <w:p w14:paraId="4D64753C" w14:textId="77777777" w:rsidR="0072176B" w:rsidRDefault="0072176B">
      <w:r>
        <w:t>• Precept Austin</w:t>
      </w:r>
    </w:p>
    <w:p w14:paraId="26026E58" w14:textId="69369746" w:rsidR="004C5552" w:rsidRDefault="0072176B">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176B"/>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0608"/>
  <w15:chartTrackingRefBased/>
  <w15:docId w15:val="{9E62FCCB-9814-4E28-867A-A435EF50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76B"/>
    <w:rPr>
      <w:rFonts w:eastAsiaTheme="majorEastAsia" w:cstheme="majorBidi"/>
      <w:color w:val="272727" w:themeColor="text1" w:themeTint="D8"/>
    </w:rPr>
  </w:style>
  <w:style w:type="paragraph" w:styleId="Title">
    <w:name w:val="Title"/>
    <w:basedOn w:val="Normal"/>
    <w:next w:val="Normal"/>
    <w:link w:val="TitleChar"/>
    <w:uiPriority w:val="10"/>
    <w:qFormat/>
    <w:rsid w:val="0072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76B"/>
    <w:pPr>
      <w:spacing w:before="160"/>
      <w:jc w:val="center"/>
    </w:pPr>
    <w:rPr>
      <w:i/>
      <w:iCs/>
      <w:color w:val="404040" w:themeColor="text1" w:themeTint="BF"/>
    </w:rPr>
  </w:style>
  <w:style w:type="character" w:customStyle="1" w:styleId="QuoteChar">
    <w:name w:val="Quote Char"/>
    <w:basedOn w:val="DefaultParagraphFont"/>
    <w:link w:val="Quote"/>
    <w:uiPriority w:val="29"/>
    <w:rsid w:val="0072176B"/>
    <w:rPr>
      <w:i/>
      <w:iCs/>
      <w:color w:val="404040" w:themeColor="text1" w:themeTint="BF"/>
    </w:rPr>
  </w:style>
  <w:style w:type="paragraph" w:styleId="ListParagraph">
    <w:name w:val="List Paragraph"/>
    <w:basedOn w:val="Normal"/>
    <w:uiPriority w:val="34"/>
    <w:qFormat/>
    <w:rsid w:val="0072176B"/>
    <w:pPr>
      <w:ind w:left="720"/>
      <w:contextualSpacing/>
    </w:pPr>
  </w:style>
  <w:style w:type="character" w:styleId="IntenseEmphasis">
    <w:name w:val="Intense Emphasis"/>
    <w:basedOn w:val="DefaultParagraphFont"/>
    <w:uiPriority w:val="21"/>
    <w:qFormat/>
    <w:rsid w:val="0072176B"/>
    <w:rPr>
      <w:i/>
      <w:iCs/>
      <w:color w:val="2E74B5" w:themeColor="accent1" w:themeShade="BF"/>
    </w:rPr>
  </w:style>
  <w:style w:type="paragraph" w:styleId="IntenseQuote">
    <w:name w:val="Intense Quote"/>
    <w:basedOn w:val="Normal"/>
    <w:next w:val="Normal"/>
    <w:link w:val="IntenseQuoteChar"/>
    <w:uiPriority w:val="30"/>
    <w:qFormat/>
    <w:rsid w:val="007217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176B"/>
    <w:rPr>
      <w:i/>
      <w:iCs/>
      <w:color w:val="2E74B5" w:themeColor="accent1" w:themeShade="BF"/>
    </w:rPr>
  </w:style>
  <w:style w:type="character" w:styleId="IntenseReference">
    <w:name w:val="Intense Reference"/>
    <w:basedOn w:val="DefaultParagraphFont"/>
    <w:uiPriority w:val="32"/>
    <w:qFormat/>
    <w:rsid w:val="007217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5141</Characters>
  <Application>Microsoft Office Word</Application>
  <DocSecurity>0</DocSecurity>
  <Lines>98</Lines>
  <Paragraphs>53</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