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6AE0" w14:textId="77777777" w:rsidR="00F933BB" w:rsidRPr="00F933BB" w:rsidRDefault="00F933BB">
      <w:pPr>
        <w:rPr>
          <w:b/>
        </w:rPr>
      </w:pPr>
      <w:r w:rsidRPr="00F933BB">
        <w:rPr>
          <w:b/>
        </w:rPr>
        <w:t>ASTONISHED - ( ekplesso, Strong's G1605 )</w:t>
      </w:r>
    </w:p>
    <w:p w14:paraId="5AF38B5F" w14:textId="77777777" w:rsidR="00F933BB" w:rsidRDefault="00F933BB">
      <w:r w:rsidRPr="00F933BB">
        <w:rPr>
          <w:b/>
        </w:rPr>
        <w:t>Summary:</w:t>
      </w:r>
    </w:p>
    <w:p w14:paraId="19085648" w14:textId="77777777" w:rsidR="00F933BB" w:rsidRDefault="00F933BB">
      <w:r>
        <w:t>The Greek word ekplesso carries the profound sense of being struck out of oneself, utterly amazed, or overwhelmed with astonishment to the point of mental or emotional shock. In Matthew 13:54, when the people of Nazareth heard Jesus teaching in their synagogue, they were so intellectually and spiritually jolted by His wisdom and mighty works that they were left standing in stunned disbelief and profound awe.</w:t>
      </w:r>
    </w:p>
    <w:p w14:paraId="6A27F1CB" w14:textId="77777777" w:rsidR="00F933BB" w:rsidRDefault="00F933BB"/>
    <w:p w14:paraId="10D1D793" w14:textId="77777777" w:rsidR="00F933BB" w:rsidRDefault="00F933BB">
      <w:r w:rsidRPr="00F933BB">
        <w:rPr>
          <w:b/>
        </w:rPr>
        <w:t>Full Study:</w:t>
      </w:r>
    </w:p>
    <w:p w14:paraId="27DF2AAC" w14:textId="77777777" w:rsidR="00F933BB" w:rsidRDefault="00F933BB"/>
    <w:p w14:paraId="15869098" w14:textId="77777777" w:rsidR="00F933BB" w:rsidRPr="00F933BB" w:rsidRDefault="00F933BB">
      <w:pPr>
        <w:rPr>
          <w:b/>
        </w:rPr>
      </w:pPr>
      <w:r w:rsidRPr="00F933BB">
        <w:rPr>
          <w:b/>
        </w:rPr>
        <w:t>1. Word Picture / Background</w:t>
      </w:r>
    </w:p>
    <w:p w14:paraId="19593AE9" w14:textId="77777777" w:rsidR="00F933BB" w:rsidRDefault="00F933BB">
      <w:r>
        <w:t xml:space="preserve">- The term is a compound word formed from the preposition ek (meaning "out") and plesso (meaning "to strike" or "to beat"). </w:t>
      </w:r>
    </w:p>
    <w:p w14:paraId="4BE2C296" w14:textId="77777777" w:rsidR="00F933BB" w:rsidRDefault="00F933BB">
      <w:r>
        <w:t xml:space="preserve">- Literally, it paints a vivid mental picture of someone being struck so hard by an external force that they are knocked completely out of their normal state of being. </w:t>
      </w:r>
    </w:p>
    <w:p w14:paraId="75153D3C" w14:textId="77777777" w:rsidR="00F933BB" w:rsidRDefault="00F933BB">
      <w:r>
        <w:t>- In the ancient Greco-Roman world, it described the reaction of a person who witnessed something so utterly unexpected, supernatural, or magnificent that their mind momentarily stalled in sheer wonder.</w:t>
      </w:r>
    </w:p>
    <w:p w14:paraId="509CE8FA" w14:textId="77777777" w:rsidR="00F933BB" w:rsidRDefault="00F933BB"/>
    <w:p w14:paraId="725CBDB4" w14:textId="77777777" w:rsidR="00F933BB" w:rsidRPr="00F933BB" w:rsidRDefault="00F933BB">
      <w:pPr>
        <w:rPr>
          <w:b/>
        </w:rPr>
      </w:pPr>
      <w:r w:rsidRPr="00F933BB">
        <w:rPr>
          <w:b/>
        </w:rPr>
        <w:t>2. Meaning / Lexical Definition</w:t>
      </w:r>
    </w:p>
    <w:p w14:paraId="28976568" w14:textId="77777777" w:rsidR="00F933BB" w:rsidRDefault="00F933BB">
      <w:r>
        <w:t>- To be struck with amazement, astounded, overwhelmed, or filled with bewilderment.</w:t>
      </w:r>
    </w:p>
    <w:p w14:paraId="27044341" w14:textId="77777777" w:rsidR="00F933BB" w:rsidRDefault="00F933BB">
      <w:r>
        <w:t>- It denotes an intense reaction of the mind to something that defies ordinary explanation or expectation.</w:t>
      </w:r>
    </w:p>
    <w:p w14:paraId="66D6C720" w14:textId="77777777" w:rsidR="00F933BB" w:rsidRDefault="00F933BB">
      <w:r>
        <w:t>- It can range in emotional tone from reverent awe to perplexed offense, depending on the heart posture of the observer toward the source of the wonder.</w:t>
      </w:r>
    </w:p>
    <w:p w14:paraId="59BD9DF1" w14:textId="77777777" w:rsidR="00F933BB" w:rsidRDefault="00F933BB"/>
    <w:p w14:paraId="57D15D0F" w14:textId="77777777" w:rsidR="00F933BB" w:rsidRPr="00F933BB" w:rsidRDefault="00F933BB">
      <w:pPr>
        <w:rPr>
          <w:b/>
        </w:rPr>
      </w:pPr>
      <w:r w:rsidRPr="00F933BB">
        <w:rPr>
          <w:b/>
        </w:rPr>
        <w:t>3. Usage and Word Pictures</w:t>
      </w:r>
    </w:p>
    <w:p w14:paraId="737C11AD" w14:textId="77777777" w:rsidR="00F933BB" w:rsidRDefault="00F933BB">
      <w:r>
        <w:t>- The Gospels frequently employ this term to describe the crowd's reaction to the authority of Jesus—whether it was His authoritative teaching in the Sermon on the Mount (Matthew 7:28), His power over demons, or His miraculous healings.</w:t>
      </w:r>
    </w:p>
    <w:p w14:paraId="520C6E7B" w14:textId="77777777" w:rsidR="00F933BB" w:rsidRDefault="00F933BB">
      <w:r>
        <w:t>- Rather than producing immediate saving faith in every instance, ekplesso often highlights the cognitive dissonance experienced by onlookers who recognized that something extraordinary was happening before them, even when they struggled to accept its divine origin.</w:t>
      </w:r>
    </w:p>
    <w:p w14:paraId="460F41E0" w14:textId="77777777" w:rsidR="00F933BB" w:rsidRDefault="00F933BB"/>
    <w:p w14:paraId="247184A5" w14:textId="77777777" w:rsidR="00F933BB" w:rsidRPr="00F933BB" w:rsidRDefault="00F933BB">
      <w:pPr>
        <w:rPr>
          <w:b/>
        </w:rPr>
      </w:pPr>
      <w:r w:rsidRPr="00F933BB">
        <w:rPr>
          <w:b/>
        </w:rPr>
        <w:t>4. Theological Implications</w:t>
      </w:r>
    </w:p>
    <w:p w14:paraId="34F3CFD8" w14:textId="77777777" w:rsidR="00F933BB" w:rsidRDefault="00F933BB">
      <w:r>
        <w:t>- When men encounter the true wisdom and power of God manifested in Jesus Christ, ordinary human categories are shattered.</w:t>
      </w:r>
    </w:p>
    <w:p w14:paraId="334A9C10" w14:textId="77777777" w:rsidR="00F933BB" w:rsidRDefault="00F933BB">
      <w:r>
        <w:t>- True divine authority carries a weight that demands a response; it cannot be casually dismissed, leaving hearers either deeply humbled in worship or defensively hardened in skepticism.</w:t>
      </w:r>
    </w:p>
    <w:p w14:paraId="72CCEBB3" w14:textId="77777777" w:rsidR="00F933BB" w:rsidRDefault="00F933BB"/>
    <w:p w14:paraId="1F5A8030" w14:textId="77777777" w:rsidR="00F933BB" w:rsidRPr="00F933BB" w:rsidRDefault="00F933BB">
      <w:pPr>
        <w:rPr>
          <w:b/>
        </w:rPr>
      </w:pPr>
      <w:r w:rsidRPr="00F933BB">
        <w:rPr>
          <w:b/>
        </w:rPr>
        <w:t>5. Contextual Nuance in the Passage</w:t>
      </w:r>
    </w:p>
    <w:p w14:paraId="5DA599BB" w14:textId="77777777" w:rsidR="00F933BB" w:rsidRDefault="00F933BB">
      <w:r>
        <w:t xml:space="preserve">- In Matthew 13:54, Jesus has returned to His hometown of Nazareth and begins teaching in the synagogue. </w:t>
      </w:r>
    </w:p>
    <w:p w14:paraId="7DC9570D" w14:textId="77777777" w:rsidR="00F933BB" w:rsidRDefault="00F933BB">
      <w:r>
        <w:t xml:space="preserve">- The townspeople knew His earthly family, His modest upbringing, and His trade as a carpenter. </w:t>
      </w:r>
    </w:p>
    <w:p w14:paraId="7BE0D67C" w14:textId="77777777" w:rsidR="00F933BB" w:rsidRDefault="00F933BB">
      <w:r>
        <w:t>- Consequently, their astonishment (ekplesso) was mixed with skepticism and stumbling offense. They were intellectually shaken by the profound wisdom and miraculous powers proceeding from someone they thought they completely knew.</w:t>
      </w:r>
    </w:p>
    <w:p w14:paraId="0F95A29F" w14:textId="77777777" w:rsidR="00F933BB" w:rsidRDefault="00F933BB"/>
    <w:p w14:paraId="7A2A0869" w14:textId="77777777" w:rsidR="00F933BB" w:rsidRPr="00F933BB" w:rsidRDefault="00F933BB">
      <w:pPr>
        <w:rPr>
          <w:b/>
        </w:rPr>
      </w:pPr>
      <w:r w:rsidRPr="00F933BB">
        <w:rPr>
          <w:b/>
        </w:rPr>
        <w:t>6. Key Uses in Other Verses (NKJV)</w:t>
      </w:r>
    </w:p>
    <w:p w14:paraId="00D2E12F" w14:textId="77777777" w:rsidR="00F933BB" w:rsidRDefault="00F933BB">
      <w:r>
        <w:t>- Matthew 7:28 - "And so it was, when Jesus had ended these sayings, that the people were astonished (ekplesso) at His teaching..."</w:t>
      </w:r>
    </w:p>
    <w:p w14:paraId="165F48CF" w14:textId="77777777" w:rsidR="00F933BB" w:rsidRDefault="00F933BB">
      <w:r>
        <w:t>- Matthew 19:25 - "When His disciples heard it, they were greatly astonished (ekplesso), saying, 'Who then can be saved?'"</w:t>
      </w:r>
    </w:p>
    <w:p w14:paraId="30CF9B94" w14:textId="77777777" w:rsidR="00F933BB" w:rsidRDefault="00F933BB">
      <w:r>
        <w:t>- Mark 11:18 - "And the scribes and chief priests heard it and sought how they might destroy Him; for they feared Him, because all the people were astonished (ekplesso) at His teaching."</w:t>
      </w:r>
    </w:p>
    <w:p w14:paraId="3ADFD418" w14:textId="77777777" w:rsidR="00F933BB" w:rsidRDefault="00F933BB">
      <w:r>
        <w:t>- Luke 2:48 - "So when they saw Him, they were amazed (ekplesso); and His mother said to Him, 'Son, why have You done this to us?'"</w:t>
      </w:r>
    </w:p>
    <w:p w14:paraId="030A6300" w14:textId="77777777" w:rsidR="00F933BB" w:rsidRDefault="00F933BB"/>
    <w:p w14:paraId="3CBDB9CC" w14:textId="77777777" w:rsidR="00F933BB" w:rsidRPr="00F933BB" w:rsidRDefault="00F933BB">
      <w:pPr>
        <w:rPr>
          <w:b/>
        </w:rPr>
      </w:pPr>
      <w:r w:rsidRPr="00F933BB">
        <w:rPr>
          <w:b/>
        </w:rPr>
        <w:t>7. Other Relevant Insights</w:t>
      </w:r>
    </w:p>
    <w:p w14:paraId="5899DC01" w14:textId="77777777" w:rsidR="00F933BB" w:rsidRDefault="00F933BB">
      <w:r>
        <w:t>- The Gospel writers consistently use words related to striking or blowing away when describing Jesus' impact, underscoring that His ministry bypassed human religious routine and confronted listeners with the direct, undeniable reality of the kingdom of God.</w:t>
      </w:r>
    </w:p>
    <w:p w14:paraId="2BEFD712" w14:textId="77777777" w:rsidR="00F933BB" w:rsidRDefault="00F933BB">
      <w:r>
        <w:t>- Astonishment alone is insufficient for salvation; the shock of Christ's identity must ultimately move from external marveling to internal surrender and faith.</w:t>
      </w:r>
    </w:p>
    <w:p w14:paraId="33C89D22" w14:textId="77777777" w:rsidR="00F933BB" w:rsidRDefault="00F933BB"/>
    <w:p w14:paraId="011F81EB" w14:textId="77777777" w:rsidR="00F933BB" w:rsidRPr="00F933BB" w:rsidRDefault="00F933BB">
      <w:pPr>
        <w:rPr>
          <w:b/>
        </w:rPr>
      </w:pPr>
      <w:r w:rsidRPr="00F933BB">
        <w:rPr>
          <w:b/>
        </w:rPr>
        <w:t>8. References</w:t>
      </w:r>
    </w:p>
    <w:p w14:paraId="7A508CC1" w14:textId="77777777" w:rsidR="00F933BB" w:rsidRDefault="00F933BB">
      <w:r>
        <w:t>BDAG, 3rd edition</w:t>
      </w:r>
    </w:p>
    <w:p w14:paraId="730782FB" w14:textId="77777777" w:rsidR="00F933BB" w:rsidRDefault="00F933BB">
      <w:r>
        <w:t>Thayer's Greek-English Lexicon</w:t>
      </w:r>
    </w:p>
    <w:p w14:paraId="56C34422" w14:textId="77777777" w:rsidR="00F933BB" w:rsidRDefault="00F933BB">
      <w:r>
        <w:t>Vine's Expository Dictionary of New Testament Words</w:t>
      </w:r>
    </w:p>
    <w:p w14:paraId="1DF2BB06" w14:textId="77777777" w:rsidR="00F933BB" w:rsidRDefault="00F933BB">
      <w:r>
        <w:t>New International Dictionary of New Testament Theology and Exegesis (NIDNTTE)</w:t>
      </w:r>
    </w:p>
    <w:p w14:paraId="316D5B53" w14:textId="77777777" w:rsidR="00F933BB" w:rsidRDefault="00F933BB">
      <w:r>
        <w:t>Theological Dictionary of the New Testament (TDNT)</w:t>
      </w:r>
    </w:p>
    <w:p w14:paraId="4DDDF7F3" w14:textId="4B554728" w:rsidR="004C5552" w:rsidRDefault="00F933BB">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33B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8116"/>
  <w15:chartTrackingRefBased/>
  <w15:docId w15:val="{EBEF4513-2C5E-4D12-94FF-488CA6A5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3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3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3BB"/>
    <w:rPr>
      <w:rFonts w:eastAsiaTheme="majorEastAsia" w:cstheme="majorBidi"/>
      <w:color w:val="272727" w:themeColor="text1" w:themeTint="D8"/>
    </w:rPr>
  </w:style>
  <w:style w:type="paragraph" w:styleId="Title">
    <w:name w:val="Title"/>
    <w:basedOn w:val="Normal"/>
    <w:next w:val="Normal"/>
    <w:link w:val="TitleChar"/>
    <w:uiPriority w:val="10"/>
    <w:qFormat/>
    <w:rsid w:val="00F9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3BB"/>
    <w:pPr>
      <w:spacing w:before="160"/>
      <w:jc w:val="center"/>
    </w:pPr>
    <w:rPr>
      <w:i/>
      <w:iCs/>
      <w:color w:val="404040" w:themeColor="text1" w:themeTint="BF"/>
    </w:rPr>
  </w:style>
  <w:style w:type="character" w:customStyle="1" w:styleId="QuoteChar">
    <w:name w:val="Quote Char"/>
    <w:basedOn w:val="DefaultParagraphFont"/>
    <w:link w:val="Quote"/>
    <w:uiPriority w:val="29"/>
    <w:rsid w:val="00F933BB"/>
    <w:rPr>
      <w:i/>
      <w:iCs/>
      <w:color w:val="404040" w:themeColor="text1" w:themeTint="BF"/>
    </w:rPr>
  </w:style>
  <w:style w:type="paragraph" w:styleId="ListParagraph">
    <w:name w:val="List Paragraph"/>
    <w:basedOn w:val="Normal"/>
    <w:uiPriority w:val="34"/>
    <w:qFormat/>
    <w:rsid w:val="00F933BB"/>
    <w:pPr>
      <w:ind w:left="720"/>
      <w:contextualSpacing/>
    </w:pPr>
  </w:style>
  <w:style w:type="character" w:styleId="IntenseEmphasis">
    <w:name w:val="Intense Emphasis"/>
    <w:basedOn w:val="DefaultParagraphFont"/>
    <w:uiPriority w:val="21"/>
    <w:qFormat/>
    <w:rsid w:val="00F933BB"/>
    <w:rPr>
      <w:i/>
      <w:iCs/>
      <w:color w:val="2E74B5" w:themeColor="accent1" w:themeShade="BF"/>
    </w:rPr>
  </w:style>
  <w:style w:type="paragraph" w:styleId="IntenseQuote">
    <w:name w:val="Intense Quote"/>
    <w:basedOn w:val="Normal"/>
    <w:next w:val="Normal"/>
    <w:link w:val="IntenseQuoteChar"/>
    <w:uiPriority w:val="30"/>
    <w:qFormat/>
    <w:rsid w:val="00F933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33BB"/>
    <w:rPr>
      <w:i/>
      <w:iCs/>
      <w:color w:val="2E74B5" w:themeColor="accent1" w:themeShade="BF"/>
    </w:rPr>
  </w:style>
  <w:style w:type="character" w:styleId="IntenseReference">
    <w:name w:val="Intense Reference"/>
    <w:basedOn w:val="DefaultParagraphFont"/>
    <w:uiPriority w:val="32"/>
    <w:qFormat/>
    <w:rsid w:val="00F933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656</Words>
  <Characters>3415</Characters>
  <Application>Microsoft Office Word</Application>
  <DocSecurity>0</DocSecurity>
  <Lines>65</Lines>
  <Paragraphs>35</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