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8891" w14:textId="77777777" w:rsidR="00BB5EB4" w:rsidRPr="00BB5EB4" w:rsidRDefault="00BB5EB4">
      <w:pPr>
        <w:rPr>
          <w:b/>
        </w:rPr>
      </w:pPr>
      <w:r w:rsidRPr="00BB5EB4">
        <w:rPr>
          <w:b/>
        </w:rPr>
        <w:t>COME - ( erchomai , Strong's G2064 )</w:t>
      </w:r>
    </w:p>
    <w:p w14:paraId="64B5FB26" w14:textId="77777777" w:rsidR="00BB5EB4" w:rsidRDefault="00BB5EB4">
      <w:r w:rsidRPr="00BB5EB4">
        <w:rPr>
          <w:b/>
        </w:rPr>
        <w:t>Summary:</w:t>
      </w:r>
    </w:p>
    <w:p w14:paraId="08ACB75B" w14:textId="77777777" w:rsidR="00BB5EB4" w:rsidRDefault="00BB5EB4">
      <w:r>
        <w:t>The Greek verb erchomai in Matthew 14:29 is the personal, life-changing command issued by Jesus to Peter across the stormy sea: "Come." Far from a mere physical relocation, this word carries profound spiritual weight, inviting the believer to step out of safety, defy natural limitations, and walk in supernatural fellowship with Christ.</w:t>
      </w:r>
    </w:p>
    <w:p w14:paraId="38F0BDA6" w14:textId="77777777" w:rsidR="00BB5EB4" w:rsidRDefault="00BB5EB4"/>
    <w:p w14:paraId="031EA911" w14:textId="77777777" w:rsidR="00BB5EB4" w:rsidRDefault="00BB5EB4">
      <w:r w:rsidRPr="00BB5EB4">
        <w:rPr>
          <w:b/>
        </w:rPr>
        <w:t>Full Study:</w:t>
      </w:r>
    </w:p>
    <w:p w14:paraId="6220527A" w14:textId="77777777" w:rsidR="00BB5EB4" w:rsidRPr="00BB5EB4" w:rsidRDefault="00BB5EB4">
      <w:pPr>
        <w:rPr>
          <w:b/>
        </w:rPr>
      </w:pPr>
      <w:r w:rsidRPr="00BB5EB4">
        <w:rPr>
          <w:b/>
        </w:rPr>
        <w:t>1. Word Picture / Background</w:t>
      </w:r>
    </w:p>
    <w:p w14:paraId="7C5B2A44" w14:textId="77777777" w:rsidR="00BB5EB4" w:rsidRDefault="00BB5EB4">
      <w:r>
        <w:t>- Erchomai is one of the most common verbs of motion in the New Testament, used to describe movement from one place to another, both literally and figuratively.</w:t>
      </w:r>
    </w:p>
    <w:p w14:paraId="2C8E31CE" w14:textId="77777777" w:rsidR="00BB5EB4" w:rsidRDefault="00BB5EB4">
      <w:r>
        <w:t xml:space="preserve">- In the immediate setting of Matthew 14, the disciples are battered by wind and waves in a boat far from land. Jesus approaches them walking on the water. </w:t>
      </w:r>
    </w:p>
    <w:p w14:paraId="5F9750E5" w14:textId="77777777" w:rsidR="00BB5EB4" w:rsidRDefault="00BB5EB4">
      <w:r>
        <w:t>- When Peter asks to join Him, Jesus issues a single, decisive invitation: "Come." This is not an abstract invitation to stand on water, but a personal call to come to Jesus Himself.</w:t>
      </w:r>
    </w:p>
    <w:p w14:paraId="7222548A" w14:textId="77777777" w:rsidR="00BB5EB4" w:rsidRDefault="00BB5EB4"/>
    <w:p w14:paraId="1292D380" w14:textId="77777777" w:rsidR="00BB5EB4" w:rsidRPr="00BB5EB4" w:rsidRDefault="00BB5EB4">
      <w:pPr>
        <w:rPr>
          <w:b/>
        </w:rPr>
      </w:pPr>
      <w:r w:rsidRPr="00BB5EB4">
        <w:rPr>
          <w:b/>
        </w:rPr>
        <w:t>2. Meaning / Lexical Definition</w:t>
      </w:r>
    </w:p>
    <w:p w14:paraId="5166C14C" w14:textId="77777777" w:rsidR="00BB5EB4" w:rsidRDefault="00BB5EB4">
      <w:r>
        <w:t>- Erchomai primarily means to come or to go, depending on the direction relative to the speaker. When used in the imperative by Jesus, it functions as a direct summons to approach, follow, or draw near to Him.</w:t>
      </w:r>
    </w:p>
    <w:p w14:paraId="4C2F59D6" w14:textId="77777777" w:rsidR="00BB5EB4" w:rsidRDefault="00BB5EB4">
      <w:r>
        <w:t>- It involves dynamic, purposeful movement toward a destination or a person. In this context, the destination is not a location, but the person of the Savior.</w:t>
      </w:r>
    </w:p>
    <w:p w14:paraId="50DC9573" w14:textId="77777777" w:rsidR="00BB5EB4" w:rsidRDefault="00BB5EB4"/>
    <w:p w14:paraId="6E4DFDF9" w14:textId="77777777" w:rsidR="00BB5EB4" w:rsidRPr="00BB5EB4" w:rsidRDefault="00BB5EB4">
      <w:pPr>
        <w:rPr>
          <w:b/>
        </w:rPr>
      </w:pPr>
      <w:r w:rsidRPr="00BB5EB4">
        <w:rPr>
          <w:b/>
        </w:rPr>
        <w:t>3. Usage and Word Pictures</w:t>
      </w:r>
    </w:p>
    <w:p w14:paraId="229853DA" w14:textId="77777777" w:rsidR="00BB5EB4" w:rsidRDefault="00BB5EB4">
      <w:r>
        <w:t>- Movement toward fellowship: The word frequently describes drawing near to God, entering into His presence, or responding to His gracious invitation of salvation and discipleship.</w:t>
      </w:r>
    </w:p>
    <w:p w14:paraId="43841D00" w14:textId="77777777" w:rsidR="00BB5EB4" w:rsidRDefault="00BB5EB4">
      <w:r>
        <w:t>- Stepping into the impossible: By calling Peter out of the boat and toward Himself, Jesus uses erchomai to inaugurate an act of radical faith that supersedes the laws of physics.</w:t>
      </w:r>
    </w:p>
    <w:p w14:paraId="19FDB8CF" w14:textId="77777777" w:rsidR="00BB5EB4" w:rsidRDefault="00BB5EB4">
      <w:r>
        <w:t>- The tension of the journey: The verb implies motion that takes time and effort. Peter had to continuously move toward Jesus while the wind and waves raged around him.</w:t>
      </w:r>
    </w:p>
    <w:p w14:paraId="7943648F" w14:textId="77777777" w:rsidR="00BB5EB4" w:rsidRDefault="00BB5EB4"/>
    <w:p w14:paraId="240556BE" w14:textId="77777777" w:rsidR="00BB5EB4" w:rsidRPr="00BB5EB4" w:rsidRDefault="00BB5EB4">
      <w:pPr>
        <w:rPr>
          <w:b/>
        </w:rPr>
      </w:pPr>
      <w:r w:rsidRPr="00BB5EB4">
        <w:rPr>
          <w:b/>
        </w:rPr>
        <w:t>4. Theological Implications</w:t>
      </w:r>
    </w:p>
    <w:p w14:paraId="20742584" w14:textId="77777777" w:rsidR="00BB5EB4" w:rsidRDefault="00BB5EB4">
      <w:r>
        <w:t>- Faith is relational movement toward Christ. To "come" at His word is to leave behind the security of human vessels (the boat) and rest entirely upon the sustaining power of His command.</w:t>
      </w:r>
    </w:p>
    <w:p w14:paraId="20AAA73C" w14:textId="77777777" w:rsidR="00BB5EB4" w:rsidRDefault="00BB5EB4">
      <w:r>
        <w:t>- Spiritual impossibility becomes the arena for divine power. Peter could not walk on water by inherent ability, but he could do so under the authority of Christ's summons.</w:t>
      </w:r>
    </w:p>
    <w:p w14:paraId="2C145EA8" w14:textId="77777777" w:rsidR="00BB5EB4" w:rsidRDefault="00BB5EB4">
      <w:r>
        <w:t>- Obedience requires risk. Remaining in the boat felt safe, but experiencing the miraculous required stepping out in response to the Master's voice.</w:t>
      </w:r>
    </w:p>
    <w:p w14:paraId="62F02812" w14:textId="77777777" w:rsidR="00BB5EB4" w:rsidRDefault="00BB5EB4"/>
    <w:p w14:paraId="17100BD4" w14:textId="77777777" w:rsidR="00BB5EB4" w:rsidRPr="00BB5EB4" w:rsidRDefault="00BB5EB4">
      <w:pPr>
        <w:rPr>
          <w:b/>
        </w:rPr>
      </w:pPr>
      <w:r w:rsidRPr="00BB5EB4">
        <w:rPr>
          <w:b/>
        </w:rPr>
        <w:t>5. Contextual Nuance in the Passage</w:t>
      </w:r>
    </w:p>
    <w:p w14:paraId="2E0247A5" w14:textId="77777777" w:rsidR="00BB5EB4" w:rsidRDefault="00BB5EB4">
      <w:r>
        <w:t xml:space="preserve">- In Matthew 14:29, Jesus says, "Come." In the Greek text, it is a present imperative, emphasizing ongoing action—"Keep coming," or "Continue moving toward me." </w:t>
      </w:r>
    </w:p>
    <w:p w14:paraId="2C0198FD" w14:textId="77777777" w:rsidR="00BB5EB4" w:rsidRDefault="00BB5EB4">
      <w:r>
        <w:t>- Peter's successful walk on the water lasted only as long as his focus remained fixed on the One who called him. When he looked at the waves, the forward motion of faith faltered.</w:t>
      </w:r>
    </w:p>
    <w:p w14:paraId="28975FD4" w14:textId="77777777" w:rsidR="00BB5EB4" w:rsidRDefault="00BB5EB4"/>
    <w:p w14:paraId="180220B2" w14:textId="77777777" w:rsidR="00BB5EB4" w:rsidRPr="00BB5EB4" w:rsidRDefault="00BB5EB4">
      <w:pPr>
        <w:rPr>
          <w:b/>
        </w:rPr>
      </w:pPr>
      <w:r w:rsidRPr="00BB5EB4">
        <w:rPr>
          <w:b/>
        </w:rPr>
        <w:t>6. Key Uses in Other Verses (NKJV)</w:t>
      </w:r>
    </w:p>
    <w:p w14:paraId="1BA359FC" w14:textId="77777777" w:rsidR="00BB5EB4" w:rsidRDefault="00BB5EB4">
      <w:r>
        <w:t>- Matthew 11:28: "Come to Me, all you who labor and are heavy laden, and I will give you rest." (An invitation of grace and salvation).</w:t>
      </w:r>
    </w:p>
    <w:p w14:paraId="7D6ADFDC" w14:textId="77777777" w:rsidR="00BB5EB4" w:rsidRDefault="00BB5EB4">
      <w:r>
        <w:t>- Revelation 22:17: "And the Spirit and the bride say, 'Come!' And let him who hears say, 'Come!' And let him who thirsts come." (The final, grand gospel invitation).</w:t>
      </w:r>
    </w:p>
    <w:p w14:paraId="0E8287FA" w14:textId="77777777" w:rsidR="00BB5EB4" w:rsidRDefault="00BB5EB4">
      <w:r>
        <w:t>- John 1:39: "He said to them, 'Come and see.' They came and saw where He was staying, and remained with Him that day." (An invitation to personal discipleship).</w:t>
      </w:r>
    </w:p>
    <w:p w14:paraId="6CAE3402" w14:textId="77777777" w:rsidR="00BB5EB4" w:rsidRDefault="00BB5EB4"/>
    <w:p w14:paraId="7B4D1657" w14:textId="77777777" w:rsidR="00BB5EB4" w:rsidRPr="00BB5EB4" w:rsidRDefault="00BB5EB4">
      <w:pPr>
        <w:rPr>
          <w:b/>
        </w:rPr>
      </w:pPr>
      <w:r w:rsidRPr="00BB5EB4">
        <w:rPr>
          <w:b/>
        </w:rPr>
        <w:t>7. Other Relevant Insights</w:t>
      </w:r>
    </w:p>
    <w:p w14:paraId="754AF00B" w14:textId="77777777" w:rsidR="00BB5EB4" w:rsidRDefault="00BB5EB4">
      <w:r>
        <w:t>- The command erchomai appears constantly on the lips of Jesus, marking the dividing line between those who stay at a distance and those who draw near in faith.</w:t>
      </w:r>
    </w:p>
    <w:p w14:paraId="1A614822" w14:textId="77777777" w:rsidR="00BB5EB4" w:rsidRDefault="00BB5EB4">
      <w:r>
        <w:t>- True faith always moves in the direction of Jesus, regardless of the storms that surround the believer.</w:t>
      </w:r>
    </w:p>
    <w:p w14:paraId="58A77726" w14:textId="77777777" w:rsidR="00BB5EB4" w:rsidRDefault="00BB5EB4"/>
    <w:p w14:paraId="38B8FB2A" w14:textId="77777777" w:rsidR="00BB5EB4" w:rsidRPr="00BB5EB4" w:rsidRDefault="00BB5EB4">
      <w:pPr>
        <w:rPr>
          <w:b/>
        </w:rPr>
      </w:pPr>
      <w:r w:rsidRPr="00BB5EB4">
        <w:rPr>
          <w:b/>
        </w:rPr>
        <w:t>8. References</w:t>
      </w:r>
    </w:p>
    <w:p w14:paraId="29A74264" w14:textId="77777777" w:rsidR="00BB5EB4" w:rsidRDefault="00BB5EB4">
      <w:r>
        <w:t>- Theological Dictionary of the New Testament (TDNT)</w:t>
      </w:r>
    </w:p>
    <w:p w14:paraId="0279E4E3" w14:textId="77777777" w:rsidR="00BB5EB4" w:rsidRDefault="00BB5EB4">
      <w:r>
        <w:t>- Vine's Expository Dictionary of Old and New Testament Words</w:t>
      </w:r>
    </w:p>
    <w:p w14:paraId="730B48DD" w14:textId="77777777" w:rsidR="00BB5EB4" w:rsidRDefault="00BB5EB4">
      <w:r>
        <w:t>- New International Dictionary of New Testament Theology and Exegesis (NIDNTTE)</w:t>
      </w:r>
    </w:p>
    <w:p w14:paraId="5B6BF39D" w14:textId="77777777" w:rsidR="00BB5EB4" w:rsidRDefault="00BB5EB4">
      <w:r>
        <w:t>- Enduring Word Bible Commentary by David Guzik</w:t>
      </w:r>
    </w:p>
    <w:p w14:paraId="57E2A06A" w14:textId="576DAA6C" w:rsidR="004C5552" w:rsidRDefault="00BB5EB4">
      <w:r>
        <w:t>- Precept Austin Commentary on Matthew 14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5EB4"/>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DBD8"/>
  <w15:chartTrackingRefBased/>
  <w15:docId w15:val="{BB3C7E8D-DF66-4432-90D7-F9C0438A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5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5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EB4"/>
    <w:rPr>
      <w:rFonts w:eastAsiaTheme="majorEastAsia" w:cstheme="majorBidi"/>
      <w:color w:val="272727" w:themeColor="text1" w:themeTint="D8"/>
    </w:rPr>
  </w:style>
  <w:style w:type="paragraph" w:styleId="Title">
    <w:name w:val="Title"/>
    <w:basedOn w:val="Normal"/>
    <w:next w:val="Normal"/>
    <w:link w:val="TitleChar"/>
    <w:uiPriority w:val="10"/>
    <w:qFormat/>
    <w:rsid w:val="00BB5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EB4"/>
    <w:pPr>
      <w:spacing w:before="160"/>
      <w:jc w:val="center"/>
    </w:pPr>
    <w:rPr>
      <w:i/>
      <w:iCs/>
      <w:color w:val="404040" w:themeColor="text1" w:themeTint="BF"/>
    </w:rPr>
  </w:style>
  <w:style w:type="character" w:customStyle="1" w:styleId="QuoteChar">
    <w:name w:val="Quote Char"/>
    <w:basedOn w:val="DefaultParagraphFont"/>
    <w:link w:val="Quote"/>
    <w:uiPriority w:val="29"/>
    <w:rsid w:val="00BB5EB4"/>
    <w:rPr>
      <w:i/>
      <w:iCs/>
      <w:color w:val="404040" w:themeColor="text1" w:themeTint="BF"/>
    </w:rPr>
  </w:style>
  <w:style w:type="paragraph" w:styleId="ListParagraph">
    <w:name w:val="List Paragraph"/>
    <w:basedOn w:val="Normal"/>
    <w:uiPriority w:val="34"/>
    <w:qFormat/>
    <w:rsid w:val="00BB5EB4"/>
    <w:pPr>
      <w:ind w:left="720"/>
      <w:contextualSpacing/>
    </w:pPr>
  </w:style>
  <w:style w:type="character" w:styleId="IntenseEmphasis">
    <w:name w:val="Intense Emphasis"/>
    <w:basedOn w:val="DefaultParagraphFont"/>
    <w:uiPriority w:val="21"/>
    <w:qFormat/>
    <w:rsid w:val="00BB5EB4"/>
    <w:rPr>
      <w:i/>
      <w:iCs/>
      <w:color w:val="2E74B5" w:themeColor="accent1" w:themeShade="BF"/>
    </w:rPr>
  </w:style>
  <w:style w:type="paragraph" w:styleId="IntenseQuote">
    <w:name w:val="Intense Quote"/>
    <w:basedOn w:val="Normal"/>
    <w:next w:val="Normal"/>
    <w:link w:val="IntenseQuoteChar"/>
    <w:uiPriority w:val="30"/>
    <w:qFormat/>
    <w:rsid w:val="00BB5E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5EB4"/>
    <w:rPr>
      <w:i/>
      <w:iCs/>
      <w:color w:val="2E74B5" w:themeColor="accent1" w:themeShade="BF"/>
    </w:rPr>
  </w:style>
  <w:style w:type="character" w:styleId="IntenseReference">
    <w:name w:val="Intense Reference"/>
    <w:basedOn w:val="DefaultParagraphFont"/>
    <w:uiPriority w:val="32"/>
    <w:qFormat/>
    <w:rsid w:val="00BB5E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3273</Characters>
  <Application>Microsoft Office Word</Application>
  <DocSecurity>0</DocSecurity>
  <Lines>62</Lines>
  <Paragraphs>34</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