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525C0" w14:textId="77777777" w:rsidR="00EB4FC7" w:rsidRPr="00EB4FC7" w:rsidRDefault="00EB4FC7">
      <w:pPr>
        <w:rPr>
          <w:b/>
        </w:rPr>
      </w:pPr>
      <w:r w:rsidRPr="00EB4FC7">
        <w:rPr>
          <w:b/>
        </w:rPr>
        <w:t>RECOGNIZED - ( epiginotesko, Strong's G1921 )</w:t>
      </w:r>
    </w:p>
    <w:p w14:paraId="746FA613" w14:textId="77777777" w:rsidR="00EB4FC7" w:rsidRDefault="00EB4FC7">
      <w:r w:rsidRPr="00EB4FC7">
        <w:rPr>
          <w:b/>
        </w:rPr>
        <w:t>Summary:</w:t>
      </w:r>
    </w:p>
    <w:p w14:paraId="75D09019" w14:textId="77777777" w:rsidR="00EB4FC7" w:rsidRDefault="00EB4FC7">
      <w:r>
        <w:t>The English word "recognized" in Matthew 14:35 translates a verb that signifies a deep, experiential knowledge, going beyond mere visual identification to true discernment and realization. When the men of Gennesaret "recognized" Jesus, they perceived who He truly was, leading them to bring their sick to Him for healing. This study explores how this term moves from intellectual observation to life-transforming spiritual awareness.</w:t>
      </w:r>
    </w:p>
    <w:p w14:paraId="55031303" w14:textId="77777777" w:rsidR="00EB4FC7" w:rsidRDefault="00EB4FC7"/>
    <w:p w14:paraId="1908EB48" w14:textId="77777777" w:rsidR="00EB4FC7" w:rsidRDefault="00EB4FC7">
      <w:r w:rsidRPr="00EB4FC7">
        <w:rPr>
          <w:b/>
        </w:rPr>
        <w:t>Full Study:</w:t>
      </w:r>
    </w:p>
    <w:p w14:paraId="06165259" w14:textId="77777777" w:rsidR="00EB4FC7" w:rsidRDefault="00EB4FC7"/>
    <w:p w14:paraId="66EA0820" w14:textId="77777777" w:rsidR="00EB4FC7" w:rsidRPr="00EB4FC7" w:rsidRDefault="00EB4FC7">
      <w:pPr>
        <w:rPr>
          <w:b/>
        </w:rPr>
      </w:pPr>
      <w:r w:rsidRPr="00EB4FC7">
        <w:rPr>
          <w:b/>
        </w:rPr>
        <w:t>1. Word Picture / Background</w:t>
      </w:r>
    </w:p>
    <w:p w14:paraId="1E0F6FFF" w14:textId="77777777" w:rsidR="00EB4FC7" w:rsidRDefault="00EB4FC7">
      <w:r>
        <w:t xml:space="preserve">- The term is built upon a root word meaning "to know" (ginosko), intensified by a preposition (epi) that often denotes direction, focus, or completion. </w:t>
      </w:r>
    </w:p>
    <w:p w14:paraId="2980283D" w14:textId="77777777" w:rsidR="00EB4FC7" w:rsidRDefault="00EB4FC7">
      <w:r>
        <w:t>- In the Greco-Roman world, the base verb carried the sense of coming to understand, perceiving, or recognizing someone familiar after a lapse of time or upon closer inspection.</w:t>
      </w:r>
    </w:p>
    <w:p w14:paraId="576996B5" w14:textId="77777777" w:rsidR="00EB4FC7" w:rsidRDefault="00EB4FC7">
      <w:r>
        <w:t>- In the New Testament, it frequently describes the moment when a person's outward observation breaks through to an inner realization of spiritual reality or identity.</w:t>
      </w:r>
    </w:p>
    <w:p w14:paraId="6A884E41" w14:textId="77777777" w:rsidR="00EB4FC7" w:rsidRDefault="00EB4FC7"/>
    <w:p w14:paraId="49887C93" w14:textId="77777777" w:rsidR="00EB4FC7" w:rsidRPr="00EB4FC7" w:rsidRDefault="00EB4FC7">
      <w:pPr>
        <w:rPr>
          <w:b/>
        </w:rPr>
      </w:pPr>
      <w:r w:rsidRPr="00EB4FC7">
        <w:rPr>
          <w:b/>
        </w:rPr>
        <w:t>2. Meaning / Lexical Definition</w:t>
      </w:r>
    </w:p>
    <w:p w14:paraId="27675A80" w14:textId="77777777" w:rsidR="00EB4FC7" w:rsidRDefault="00EB4FC7">
      <w:r>
        <w:t>- To recognize, fully know, understand, or realize.</w:t>
      </w:r>
    </w:p>
    <w:p w14:paraId="17067580" w14:textId="77777777" w:rsidR="00EB4FC7" w:rsidRDefault="00EB4FC7">
      <w:r>
        <w:t>- To identify someone or something based on prior knowledge or distinct characteristics.</w:t>
      </w:r>
    </w:p>
    <w:p w14:paraId="0696CD0C" w14:textId="77777777" w:rsidR="00EB4FC7" w:rsidRDefault="00EB4FC7">
      <w:r>
        <w:t>- To acknowledge someone's authority, identity, or true nature with certainty.</w:t>
      </w:r>
    </w:p>
    <w:p w14:paraId="0A3EE49A" w14:textId="77777777" w:rsidR="00EB4FC7" w:rsidRDefault="00EB4FC7"/>
    <w:p w14:paraId="5A250962" w14:textId="77777777" w:rsidR="00EB4FC7" w:rsidRPr="00EB4FC7" w:rsidRDefault="00EB4FC7">
      <w:pPr>
        <w:rPr>
          <w:b/>
        </w:rPr>
      </w:pPr>
      <w:r w:rsidRPr="00EB4FC7">
        <w:rPr>
          <w:b/>
        </w:rPr>
        <w:t>3. Usage and Word Pictures</w:t>
      </w:r>
    </w:p>
    <w:p w14:paraId="610AECC3" w14:textId="77777777" w:rsidR="00EB4FC7" w:rsidRDefault="00EB4FC7">
      <w:r>
        <w:t>- A sudden flash of clarity: It describes the moment the disciples on the road to Emmaus finally "recognized" the resurrected Christ when He broke the bread (Luke 24:31).</w:t>
      </w:r>
    </w:p>
    <w:p w14:paraId="18021771" w14:textId="77777777" w:rsidR="00EB4FC7" w:rsidRDefault="00EB4FC7">
      <w:r>
        <w:t>- Discerning true character: Paul used the related noun form to describe how the pillars in Jerusalem "recognized" the grace given to him (Galatians 2:9).</w:t>
      </w:r>
    </w:p>
    <w:p w14:paraId="0D024EF6" w14:textId="77777777" w:rsidR="00EB4FC7" w:rsidRDefault="00EB4FC7">
      <w:r>
        <w:t>- Fully comprehending divine truth: It points to coming to a full knowledge of the truth, moving past ignorance into clear perception (1 Timothy 4:3).</w:t>
      </w:r>
    </w:p>
    <w:p w14:paraId="740ABD1A" w14:textId="77777777" w:rsidR="00EB4FC7" w:rsidRDefault="00EB4FC7"/>
    <w:p w14:paraId="7FFBFF83" w14:textId="77777777" w:rsidR="00EB4FC7" w:rsidRPr="00EB4FC7" w:rsidRDefault="00EB4FC7">
      <w:pPr>
        <w:rPr>
          <w:b/>
        </w:rPr>
      </w:pPr>
      <w:r w:rsidRPr="00EB4FC7">
        <w:rPr>
          <w:b/>
        </w:rPr>
        <w:t>4. Theological Implications</w:t>
      </w:r>
    </w:p>
    <w:p w14:paraId="1CC664C8" w14:textId="77777777" w:rsidR="00EB4FC7" w:rsidRDefault="00EB4FC7">
      <w:r>
        <w:t>- True spiritual sight: Recognizing Jesus is never merely a matter of physical eyesight; it requires spiritual perception awakened by God. The crowds in Gennesaret saw a miracle-worker and rightly identified Him, positioning themselves to receive His mercy.</w:t>
      </w:r>
    </w:p>
    <w:p w14:paraId="7CFBDFB4" w14:textId="77777777" w:rsidR="00EB4FC7" w:rsidRDefault="00EB4FC7">
      <w:r>
        <w:t>- Authority and Lordship: To truly "recognize" Jesus is to acknowledge His power over sickness, nature, and darkness. Recognition naturally compels a response of faith, worship, and surrender.</w:t>
      </w:r>
    </w:p>
    <w:p w14:paraId="5BE0A491" w14:textId="77777777" w:rsidR="00EB4FC7" w:rsidRDefault="00EB4FC7"/>
    <w:p w14:paraId="26CEC15A" w14:textId="77777777" w:rsidR="00EB4FC7" w:rsidRPr="00EB4FC7" w:rsidRDefault="00EB4FC7">
      <w:pPr>
        <w:rPr>
          <w:b/>
        </w:rPr>
      </w:pPr>
      <w:r w:rsidRPr="00EB4FC7">
        <w:rPr>
          <w:b/>
        </w:rPr>
        <w:t>5. Contextual Nuance in the Passage</w:t>
      </w:r>
    </w:p>
    <w:p w14:paraId="73E25322" w14:textId="77777777" w:rsidR="00EB4FC7" w:rsidRDefault="00EB4FC7">
      <w:r>
        <w:t xml:space="preserve">- In Matthew 14:35, Jesus has just crossed the stormy Sea of Galilee and landed on the shore of Gennesaret. </w:t>
      </w:r>
    </w:p>
    <w:p w14:paraId="1223D7C6" w14:textId="77777777" w:rsidR="00EB4FC7" w:rsidRDefault="00EB4FC7">
      <w:r>
        <w:t>- As soon as the local people "recognized" Him, the dynamic of the scene shifts immediately from anonymity to urgent faith. They do not merely see a passing traveler; they identify the Lord of healing and quickly spread the word throughout the surrounding region, bringing every sick person to touch the hem of His garment.</w:t>
      </w:r>
    </w:p>
    <w:p w14:paraId="60ECB447" w14:textId="77777777" w:rsidR="00EB4FC7" w:rsidRDefault="00EB4FC7"/>
    <w:p w14:paraId="19F267BF" w14:textId="77777777" w:rsidR="00EB4FC7" w:rsidRPr="00EB4FC7" w:rsidRDefault="00EB4FC7">
      <w:pPr>
        <w:rPr>
          <w:b/>
        </w:rPr>
      </w:pPr>
      <w:r w:rsidRPr="00EB4FC7">
        <w:rPr>
          <w:b/>
        </w:rPr>
        <w:t>6. Key Uses in Other Verses (NKJV)</w:t>
      </w:r>
    </w:p>
    <w:p w14:paraId="790A8294" w14:textId="77777777" w:rsidR="00EB4FC7" w:rsidRDefault="00EB4FC7">
      <w:r>
        <w:t>- Matthew 14:35: "And when the men of that place recognized Him, they sent out into all that surrounding region, brought to Him all who were sick,"</w:t>
      </w:r>
    </w:p>
    <w:p w14:paraId="760467BE" w14:textId="77777777" w:rsidR="00EB4FC7" w:rsidRDefault="00EB4FC7">
      <w:r>
        <w:t>- Luke 24:31: "Then their eyes were opened and they knew Him; and He vanished from their sight."</w:t>
      </w:r>
    </w:p>
    <w:p w14:paraId="728D30D0" w14:textId="77777777" w:rsidR="00EB4FC7" w:rsidRDefault="00EB4FC7">
      <w:r>
        <w:t>- Acts 4:13: "Now when they saw the boldness of Peter and John, and perceived that they were uneducated and untrained men, they marveled. And they realized that they had been with Jesus."</w:t>
      </w:r>
    </w:p>
    <w:p w14:paraId="1AF58BF8" w14:textId="77777777" w:rsidR="00EB4FC7" w:rsidRDefault="00EB4FC7">
      <w:r>
        <w:t>- Acts 27:39: "When it was day, they did not recognize the land; yet they observed a bay with a beach, onto which they planned to run the ship if possible."</w:t>
      </w:r>
    </w:p>
    <w:p w14:paraId="0D79930F" w14:textId="77777777" w:rsidR="00EB4FC7" w:rsidRDefault="00EB4FC7"/>
    <w:p w14:paraId="2A4F0D3A" w14:textId="77777777" w:rsidR="00EB4FC7" w:rsidRPr="00EB4FC7" w:rsidRDefault="00EB4FC7">
      <w:pPr>
        <w:rPr>
          <w:b/>
        </w:rPr>
      </w:pPr>
      <w:r w:rsidRPr="00EB4FC7">
        <w:rPr>
          <w:b/>
        </w:rPr>
        <w:t>7. Other Relevant Insights</w:t>
      </w:r>
    </w:p>
    <w:p w14:paraId="74F7182C" w14:textId="77777777" w:rsidR="00EB4FC7" w:rsidRDefault="00EB4FC7">
      <w:r>
        <w:t>- The prefix epi- intensifies the verb, suggesting that this is not a superficial glance, but a settled recognition. The men of Gennesaret looked at Jesus and fully comprehended who stood among them.</w:t>
      </w:r>
    </w:p>
    <w:p w14:paraId="03961D89" w14:textId="77777777" w:rsidR="00EB4FC7" w:rsidRDefault="00EB4FC7">
      <w:r>
        <w:t>- This kind of recognition demands action. In Matthew 14, recognition instantly sparks missionary zeal within the local community—they run to gather the afflicted and bring them to the Savior.</w:t>
      </w:r>
    </w:p>
    <w:p w14:paraId="2AD4A635" w14:textId="77777777" w:rsidR="00EB4FC7" w:rsidRDefault="00EB4FC7"/>
    <w:p w14:paraId="0130604D" w14:textId="77777777" w:rsidR="00EB4FC7" w:rsidRPr="00EB4FC7" w:rsidRDefault="00EB4FC7">
      <w:pPr>
        <w:rPr>
          <w:b/>
        </w:rPr>
      </w:pPr>
      <w:r w:rsidRPr="00EB4FC7">
        <w:rPr>
          <w:b/>
        </w:rPr>
        <w:t>8. References</w:t>
      </w:r>
    </w:p>
    <w:p w14:paraId="3F649B2C" w14:textId="77777777" w:rsidR="00EB4FC7" w:rsidRDefault="00EB4FC7">
      <w:r>
        <w:t>- Theological Dictionary of the New Testament (TDNT)</w:t>
      </w:r>
    </w:p>
    <w:p w14:paraId="068603C9" w14:textId="77777777" w:rsidR="00EB4FC7" w:rsidRDefault="00EB4FC7">
      <w:r>
        <w:t>- Vine's Expository Dictionary of New Testament Words</w:t>
      </w:r>
    </w:p>
    <w:p w14:paraId="1ECE3B64" w14:textId="77777777" w:rsidR="00EB4FC7" w:rsidRDefault="00EB4FC7">
      <w:r>
        <w:t>- New International Dictionary of New Testament Theology and Exegesis (NIDNTTE)</w:t>
      </w:r>
    </w:p>
    <w:p w14:paraId="4D20E468" w14:textId="68C93AC0" w:rsidR="004C5552" w:rsidRDefault="00EB4FC7">
      <w:r>
        <w:t>- BDAG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4FC7"/>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54BB2"/>
  <w15:chartTrackingRefBased/>
  <w15:docId w15:val="{DD7A886B-2BD3-49F3-8B65-A7A6ECF9B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4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4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FC7"/>
    <w:rPr>
      <w:rFonts w:eastAsiaTheme="majorEastAsia" w:cstheme="majorBidi"/>
      <w:color w:val="272727" w:themeColor="text1" w:themeTint="D8"/>
    </w:rPr>
  </w:style>
  <w:style w:type="paragraph" w:styleId="Title">
    <w:name w:val="Title"/>
    <w:basedOn w:val="Normal"/>
    <w:next w:val="Normal"/>
    <w:link w:val="TitleChar"/>
    <w:uiPriority w:val="10"/>
    <w:qFormat/>
    <w:rsid w:val="00EB4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FC7"/>
    <w:pPr>
      <w:spacing w:before="160"/>
      <w:jc w:val="center"/>
    </w:pPr>
    <w:rPr>
      <w:i/>
      <w:iCs/>
      <w:color w:val="404040" w:themeColor="text1" w:themeTint="BF"/>
    </w:rPr>
  </w:style>
  <w:style w:type="character" w:customStyle="1" w:styleId="QuoteChar">
    <w:name w:val="Quote Char"/>
    <w:basedOn w:val="DefaultParagraphFont"/>
    <w:link w:val="Quote"/>
    <w:uiPriority w:val="29"/>
    <w:rsid w:val="00EB4FC7"/>
    <w:rPr>
      <w:i/>
      <w:iCs/>
      <w:color w:val="404040" w:themeColor="text1" w:themeTint="BF"/>
    </w:rPr>
  </w:style>
  <w:style w:type="paragraph" w:styleId="ListParagraph">
    <w:name w:val="List Paragraph"/>
    <w:basedOn w:val="Normal"/>
    <w:uiPriority w:val="34"/>
    <w:qFormat/>
    <w:rsid w:val="00EB4FC7"/>
    <w:pPr>
      <w:ind w:left="720"/>
      <w:contextualSpacing/>
    </w:pPr>
  </w:style>
  <w:style w:type="character" w:styleId="IntenseEmphasis">
    <w:name w:val="Intense Emphasis"/>
    <w:basedOn w:val="DefaultParagraphFont"/>
    <w:uiPriority w:val="21"/>
    <w:qFormat/>
    <w:rsid w:val="00EB4FC7"/>
    <w:rPr>
      <w:i/>
      <w:iCs/>
      <w:color w:val="2E74B5" w:themeColor="accent1" w:themeShade="BF"/>
    </w:rPr>
  </w:style>
  <w:style w:type="paragraph" w:styleId="IntenseQuote">
    <w:name w:val="Intense Quote"/>
    <w:basedOn w:val="Normal"/>
    <w:next w:val="Normal"/>
    <w:link w:val="IntenseQuoteChar"/>
    <w:uiPriority w:val="30"/>
    <w:qFormat/>
    <w:rsid w:val="00EB4F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4FC7"/>
    <w:rPr>
      <w:i/>
      <w:iCs/>
      <w:color w:val="2E74B5" w:themeColor="accent1" w:themeShade="BF"/>
    </w:rPr>
  </w:style>
  <w:style w:type="character" w:styleId="IntenseReference">
    <w:name w:val="Intense Reference"/>
    <w:basedOn w:val="DefaultParagraphFont"/>
    <w:uiPriority w:val="32"/>
    <w:qFormat/>
    <w:rsid w:val="00EB4F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645</Words>
  <Characters>3359</Characters>
  <Application>Microsoft Office Word</Application>
  <DocSecurity>0</DocSecurity>
  <Lines>64</Lines>
  <Paragraphs>35</Paragraphs>
  <ScaleCrop>false</ScaleCrop>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