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CD03" w14:textId="77777777" w:rsidR="00F83EE7" w:rsidRPr="00F83EE7" w:rsidRDefault="00F83EE7">
      <w:pPr>
        <w:rPr>
          <w:b/>
        </w:rPr>
      </w:pPr>
      <w:r w:rsidRPr="00F83EE7">
        <w:rPr>
          <w:b/>
        </w:rPr>
        <w:t>TRADITION - ( paradosis , Strong's G3862 )</w:t>
      </w:r>
    </w:p>
    <w:p w14:paraId="0CE5A9FC" w14:textId="77777777" w:rsidR="00F83EE7" w:rsidRDefault="00F83EE7">
      <w:r w:rsidRPr="00F83EE7">
        <w:rPr>
          <w:b/>
        </w:rPr>
        <w:t>Summary:</w:t>
      </w:r>
    </w:p>
    <w:p w14:paraId="61B6DD5F" w14:textId="77777777" w:rsidR="00F83EE7" w:rsidRPr="00F83EE7" w:rsidRDefault="00F83EE7">
      <w:pPr>
        <w:rPr>
          <w:b/>
        </w:rPr>
      </w:pPr>
      <w:r w:rsidRPr="00F83EE7">
        <w:rPr>
          <w:b/>
        </w:rPr>
        <w:t>The Greek noun paradosis refers to a handing down, transmission, or delivery of teachings, practices, and doctrines from one generation to another. In Matthew 15:2, it designates the "tradition of the elders"—a vast, complex body of oral scribal interpretations that the Pharisees elevated to the level of divine law. While the New Testament affirms a positive, apostolic paradosis that preserves the gospel, Jesus sharply exposes and condemns human traditions that compete with, distort, or nullify the written Word of God. This word serves as a sober warning against the human tendency to codify cultural preferences and religious habits into absolute moral requirements.</w:t>
      </w:r>
    </w:p>
    <w:p w14:paraId="3F576186" w14:textId="77777777" w:rsidR="00F83EE7" w:rsidRDefault="00F83EE7"/>
    <w:p w14:paraId="16452D9F" w14:textId="77777777" w:rsidR="00F83EE7" w:rsidRDefault="00F83EE7">
      <w:r w:rsidRPr="00F83EE7">
        <w:rPr>
          <w:b/>
        </w:rPr>
        <w:t>Full Study:</w:t>
      </w:r>
    </w:p>
    <w:p w14:paraId="76F3DB5D" w14:textId="77777777" w:rsidR="00F83EE7" w:rsidRDefault="00F83EE7"/>
    <w:p w14:paraId="04337E3E" w14:textId="77777777" w:rsidR="00F83EE7" w:rsidRPr="00F83EE7" w:rsidRDefault="00F83EE7">
      <w:pPr>
        <w:rPr>
          <w:b/>
        </w:rPr>
      </w:pPr>
      <w:r w:rsidRPr="00F83EE7">
        <w:rPr>
          <w:b/>
        </w:rPr>
        <w:t>1. Word Picture / Background</w:t>
      </w:r>
    </w:p>
    <w:p w14:paraId="467EC2F3" w14:textId="77777777" w:rsidR="00F83EE7" w:rsidRDefault="00F83EE7">
      <w:r>
        <w:t xml:space="preserve">The noun paradosis is a compound word derived from the preposition para (alongside, beside) and the noun dosis (a giving, from the verb didomi, to give). Its etymological core is the act of handing over, delivering, or passing a deposit from one hand to another. </w:t>
      </w:r>
    </w:p>
    <w:p w14:paraId="0809C77C" w14:textId="77777777" w:rsidR="00F83EE7" w:rsidRDefault="00F83EE7"/>
    <w:p w14:paraId="7A36A667" w14:textId="77777777" w:rsidR="00F83EE7" w:rsidRDefault="00F83EE7">
      <w:r>
        <w:t xml:space="preserve">Historically, this concept was used in ancient legal, cultural, and military contexts. It described handing over property, delivering a prisoner into custody, or transmitting historical narratives and customs. In a philosophical context, it referred to a master passing down school doctrines to disciples. </w:t>
      </w:r>
    </w:p>
    <w:p w14:paraId="1D9AACC4" w14:textId="77777777" w:rsidR="00F83EE7" w:rsidRDefault="00F83EE7"/>
    <w:p w14:paraId="51E28BAE" w14:textId="77777777" w:rsidR="00F83EE7" w:rsidRDefault="00F83EE7">
      <w:r>
        <w:t>The visual picture is that of a relay runner passing a baton. The value of the transmission depends entirely on the integrity of the original source and the faithfulness of the runner. If the runner alters the baton or substitutes a counterfeit, the transmission is corrupted.</w:t>
      </w:r>
    </w:p>
    <w:p w14:paraId="7B15800D" w14:textId="77777777" w:rsidR="00F83EE7" w:rsidRDefault="00F83EE7"/>
    <w:p w14:paraId="02DE7DDE" w14:textId="77777777" w:rsidR="00F83EE7" w:rsidRPr="00F83EE7" w:rsidRDefault="00F83EE7">
      <w:pPr>
        <w:rPr>
          <w:b/>
        </w:rPr>
      </w:pPr>
      <w:r w:rsidRPr="00F83EE7">
        <w:rPr>
          <w:b/>
        </w:rPr>
        <w:t>2. Meaning / Lexical Definition</w:t>
      </w:r>
    </w:p>
    <w:p w14:paraId="2C8F6CF7" w14:textId="77777777" w:rsidR="00F83EE7" w:rsidRDefault="00F83EE7">
      <w:r>
        <w:t>• Paradosis refers to:</w:t>
      </w:r>
    </w:p>
    <w:p w14:paraId="155405DE" w14:textId="77777777" w:rsidR="00F83EE7" w:rsidRDefault="00F83EE7">
      <w:r>
        <w:t>• The act of transmitting or handing down instruction, doctrine, or customs.</w:t>
      </w:r>
    </w:p>
    <w:p w14:paraId="5371E0BA" w14:textId="77777777" w:rsidR="00F83EE7" w:rsidRDefault="00F83EE7">
      <w:r>
        <w:t>• The content of what is handed down; the body of teachings, ordinances, or precepts delivered to and received by a community.</w:t>
      </w:r>
    </w:p>
    <w:p w14:paraId="52C7198F" w14:textId="77777777" w:rsidR="00F83EE7" w:rsidRDefault="00F83EE7">
      <w:r>
        <w:t>• The oral scribal laws and traditional interpretations of the Mosaic Law (the "tradition of the elders") which were believed to have been handed down alongside the written Torah.</w:t>
      </w:r>
    </w:p>
    <w:p w14:paraId="3B2C628F" w14:textId="77777777" w:rsidR="00F83EE7" w:rsidRDefault="00F83EE7">
      <w:r>
        <w:t>• The authoritative apostolic teaching and gospel proclamation delivered to the early church to be preserved intact.</w:t>
      </w:r>
    </w:p>
    <w:p w14:paraId="30CDD919" w14:textId="77777777" w:rsidR="00F83EE7" w:rsidRDefault="00F83EE7"/>
    <w:p w14:paraId="640E630E" w14:textId="77777777" w:rsidR="00F83EE7" w:rsidRPr="00F83EE7" w:rsidRDefault="00F83EE7">
      <w:pPr>
        <w:rPr>
          <w:b/>
        </w:rPr>
      </w:pPr>
      <w:r w:rsidRPr="00F83EE7">
        <w:rPr>
          <w:b/>
        </w:rPr>
        <w:t>3. Usage and Word Pictures</w:t>
      </w:r>
    </w:p>
    <w:p w14:paraId="16FAFB29" w14:textId="77777777" w:rsidR="00F83EE7" w:rsidRDefault="00F83EE7">
      <w:r>
        <w:t>The New Testament contains thirteen occurrences of paradosis, presenting a striking dichotomy in its usage. The word acts as a double-edged sword, categorized by the source of the transmission:</w:t>
      </w:r>
    </w:p>
    <w:p w14:paraId="35821D07" w14:textId="77777777" w:rsidR="00F83EE7" w:rsidRDefault="00F83EE7"/>
    <w:p w14:paraId="5BA053CF" w14:textId="77777777" w:rsidR="00F83EE7" w:rsidRDefault="00F83EE7">
      <w:r>
        <w:t>• The Negative Usage (Human Tradition): In Matthew 15, Mark 7, Colossians 2:8, and Galatians 1:14, paradosis refers to humanly devised religious systems, customs, and scribal fence-building. These traditions are localized, evolving, and ultimately destructive when they demand the authority belonging only to God's Word.</w:t>
      </w:r>
    </w:p>
    <w:p w14:paraId="30BC03DE" w14:textId="77777777" w:rsidR="00F83EE7" w:rsidRDefault="00F83EE7">
      <w:r>
        <w:t>• The Positive Usage (Apostolic Tradition): In 1 Corinthians 11:2 and 2 Thessalonians 2:15; 3:6, paradosis refers to the divinely inspired, authoritative gospel truths and ethical guidelines delivered by the apostles. This is not "man-made tradition," but the direct revelation of Jesus Christ preserved for the church.</w:t>
      </w:r>
    </w:p>
    <w:p w14:paraId="37ED230E" w14:textId="77777777" w:rsidR="00F83EE7" w:rsidRDefault="00F83EE7"/>
    <w:p w14:paraId="1F66ADE6" w14:textId="77777777" w:rsidR="00F83EE7" w:rsidRPr="00F83EE7" w:rsidRDefault="00F83EE7">
      <w:pPr>
        <w:rPr>
          <w:b/>
        </w:rPr>
      </w:pPr>
      <w:r w:rsidRPr="00F83EE7">
        <w:rPr>
          <w:b/>
        </w:rPr>
        <w:t>4. Theological Implications</w:t>
      </w:r>
    </w:p>
    <w:p w14:paraId="412A13EA" w14:textId="77777777" w:rsidR="00F83EE7" w:rsidRDefault="00F83EE7">
      <w:r>
        <w:t xml:space="preserve">Theological tension arises when human tradition is elevated to divine status. In first-century Judaism, the "tradition of the elders" was designed to "build a fence around the Torah" to prevent even the slightest accidental violation of the Law. Over time, however, the fence became more important than the temple it was guarding. </w:t>
      </w:r>
    </w:p>
    <w:p w14:paraId="064ADD2A" w14:textId="77777777" w:rsidR="00F83EE7" w:rsidRDefault="00F83EE7"/>
    <w:p w14:paraId="01134FFB" w14:textId="77777777" w:rsidR="00F83EE7" w:rsidRDefault="00F83EE7">
      <w:r>
        <w:t>Theologically, this reveals a recurring pattern in human religion:</w:t>
      </w:r>
    </w:p>
    <w:p w14:paraId="5CEFFABE" w14:textId="77777777" w:rsidR="00F83EE7" w:rsidRDefault="00F83EE7">
      <w:r>
        <w:t>• Displacement of Scripture: Human traditions naturally gravitate toward the center of religious life, eventually pushing God's commandments to the periphery.</w:t>
      </w:r>
    </w:p>
    <w:p w14:paraId="7D732B74" w14:textId="77777777" w:rsidR="00F83EE7" w:rsidRDefault="00F83EE7">
      <w:r>
        <w:t>• Externalization of Holiness: Traditions focus primarily on outward behavior, ritual cleanliness, and visible compliance (e.g., washing hands, cups, and plates), which bypasses the heart and fosters self-righteousness.</w:t>
      </w:r>
    </w:p>
    <w:p w14:paraId="4657040A" w14:textId="77777777" w:rsidR="00F83EE7" w:rsidRDefault="00F83EE7">
      <w:r>
        <w:t>• Hypocrisy: It permits a form of godliness that denies its power, allowing individuals to feel spiritually secure while actively disobeying God's moral commands.</w:t>
      </w:r>
    </w:p>
    <w:p w14:paraId="1342DA10" w14:textId="77777777" w:rsidR="00F83EE7" w:rsidRDefault="00F83EE7"/>
    <w:p w14:paraId="06B456E8" w14:textId="77777777" w:rsidR="00F83EE7" w:rsidRDefault="00F83EE7">
      <w:r>
        <w:t>Conversely, true apostolic paradosis establishes that the Christian faith is not reinvented by every generation. It is a delivered deposit (paratheke) that must be received, guarded, and faithfully passed on without addition or subtraction.</w:t>
      </w:r>
    </w:p>
    <w:p w14:paraId="4F76B382" w14:textId="77777777" w:rsidR="00F83EE7" w:rsidRDefault="00F83EE7"/>
    <w:p w14:paraId="17D16908" w14:textId="77777777" w:rsidR="00F83EE7" w:rsidRPr="00F83EE7" w:rsidRDefault="00F83EE7">
      <w:pPr>
        <w:rPr>
          <w:b/>
        </w:rPr>
      </w:pPr>
      <w:r w:rsidRPr="00F83EE7">
        <w:rPr>
          <w:b/>
        </w:rPr>
        <w:t>5. Contextual Nuance in the Passage</w:t>
      </w:r>
    </w:p>
    <w:p w14:paraId="57B71379" w14:textId="77777777" w:rsidR="00F83EE7" w:rsidRDefault="00F83EE7">
      <w:r>
        <w:t xml:space="preserve">In Matthew 15:2, the scribes and Pharisees ask Jesus, "Why do Your disciples transgress the tradition of the elders? For they do not wash their hands when they eat bread." </w:t>
      </w:r>
    </w:p>
    <w:p w14:paraId="2572F24F" w14:textId="77777777" w:rsidR="00F83EE7" w:rsidRDefault="00F83EE7"/>
    <w:p w14:paraId="45C68303" w14:textId="77777777" w:rsidR="00F83EE7" w:rsidRDefault="00F83EE7">
      <w:r>
        <w:t>The Pharisees were not concerned with physical hygiene, but with ceremonial purity. They practiced netilat yadayim—a meticulous ritual of pouring water over the hands in a specific manner to remove spiritual defilement contracted from contact with the everyday world. This requirement was not found in the written Mosaic Law; it was a rabbinic expansion of priestly cleansing rituals found in Leviticus.</w:t>
      </w:r>
    </w:p>
    <w:p w14:paraId="6B9CDA69" w14:textId="77777777" w:rsidR="00F83EE7" w:rsidRDefault="00F83EE7"/>
    <w:p w14:paraId="7B73E38E" w14:textId="77777777" w:rsidR="00F83EE7" w:rsidRDefault="00F83EE7">
      <w:r>
        <w:t xml:space="preserve">By labeling this the "tradition of the elders," the religious leaders sought to bind the consciences of Jesus' disciples with an extra-biblical standard. Jesus exposes their hypocrisy in verse 3 by asking a counter-question: "Why do you also transgress the commandment of God because of your tradition?" </w:t>
      </w:r>
    </w:p>
    <w:p w14:paraId="27EDB0B4" w14:textId="77777777" w:rsidR="00F83EE7" w:rsidRDefault="00F83EE7"/>
    <w:p w14:paraId="64A0B571" w14:textId="77777777" w:rsidR="00F83EE7" w:rsidRDefault="00F83EE7">
      <w:r>
        <w:t>Jesus demonstrates that they used their tradition (specifically, the practice of Corban, dedicating money to God to avoid financially supporting aging parents) to directly violate the Fifth Commandment. In this context, paradosis is the instrument of spiritual rebellion masquerading as supreme devotion.</w:t>
      </w:r>
    </w:p>
    <w:p w14:paraId="045D97E8" w14:textId="77777777" w:rsidR="00F83EE7" w:rsidRDefault="00F83EE7"/>
    <w:p w14:paraId="15994952" w14:textId="77777777" w:rsidR="00F83EE7" w:rsidRPr="00F83EE7" w:rsidRDefault="00F83EE7">
      <w:pPr>
        <w:rPr>
          <w:b/>
        </w:rPr>
      </w:pPr>
      <w:r w:rsidRPr="00F83EE7">
        <w:rPr>
          <w:b/>
        </w:rPr>
        <w:t>6. Key Uses in Other Verses (NKJV)</w:t>
      </w:r>
    </w:p>
    <w:p w14:paraId="349E7E72" w14:textId="77777777" w:rsidR="00F83EE7" w:rsidRDefault="00F83EE7">
      <w:r>
        <w:t>• Matthew 15:6 – "...then he need not honor his father or his mother.’ Thus you have made the commandment of God of no effect by your tradition."</w:t>
      </w:r>
    </w:p>
    <w:p w14:paraId="3F65A2F9" w14:textId="77777777" w:rsidR="00F83EE7" w:rsidRDefault="00F83EE7">
      <w:r>
        <w:t>• Mark 7:8 – "For laying aside the commandment of God, you hold the tradition of men—the washing of pitchers and cups, and many other such things you do."</w:t>
      </w:r>
    </w:p>
    <w:p w14:paraId="3929EFD7" w14:textId="77777777" w:rsidR="00F83EE7" w:rsidRDefault="00F83EE7">
      <w:r>
        <w:t>• Galatians 1:14 – "And I advanced in Judaism beyond many of my contemporaries in my own nation, being more exceedingly zealous for the traditions of my fathers."</w:t>
      </w:r>
    </w:p>
    <w:p w14:paraId="18E2EC97" w14:textId="77777777" w:rsidR="00F83EE7" w:rsidRDefault="00F83EE7">
      <w:r>
        <w:t>• Colossians 2:8 – "Beware lest anyone cheat you through philosophy and empty deceit, according to the tradition of men, according to the basic principles of the world, and not according to Christ."</w:t>
      </w:r>
    </w:p>
    <w:p w14:paraId="549B1C65" w14:textId="77777777" w:rsidR="00F83EE7" w:rsidRDefault="00F83EE7">
      <w:r>
        <w:t>• 2 Thessalonians 2:15 – "Therefore, brethren, stand fast and hold the traditions which you were taught, whether by word or our epistle."</w:t>
      </w:r>
    </w:p>
    <w:p w14:paraId="5D9D29BA" w14:textId="77777777" w:rsidR="00F83EE7" w:rsidRDefault="00F83EE7"/>
    <w:p w14:paraId="7156B902" w14:textId="77777777" w:rsidR="00F83EE7" w:rsidRPr="00F83EE7" w:rsidRDefault="00F83EE7">
      <w:pPr>
        <w:rPr>
          <w:b/>
        </w:rPr>
      </w:pPr>
      <w:r w:rsidRPr="00F83EE7">
        <w:rPr>
          <w:b/>
        </w:rPr>
        <w:t>7. Other Relevant Insights</w:t>
      </w:r>
    </w:p>
    <w:p w14:paraId="270465E8" w14:textId="77777777" w:rsidR="00F83EE7" w:rsidRDefault="00F83EE7">
      <w:r>
        <w:t>The verbal counterpart to paradosis is the Greek verb paradidomi, which means "to hand over" or "to deliver." This verb is used in several profound ways in the New Testament:</w:t>
      </w:r>
    </w:p>
    <w:p w14:paraId="6EC64993" w14:textId="77777777" w:rsidR="00F83EE7" w:rsidRDefault="00F83EE7">
      <w:r>
        <w:t>• Judas "handed over" (betrayed) Jesus to the authorities (Matthew 26:15).</w:t>
      </w:r>
    </w:p>
    <w:p w14:paraId="48017381" w14:textId="77777777" w:rsidR="00F83EE7" w:rsidRDefault="00F83EE7">
      <w:r>
        <w:t>• God the Father "handed over" His Son for our transgressions (Romans 4:25).</w:t>
      </w:r>
    </w:p>
    <w:p w14:paraId="7AB8F34D" w14:textId="77777777" w:rsidR="00F83EE7" w:rsidRDefault="00F83EE7">
      <w:r>
        <w:t>• Jesus "handed over" His spirit to the Father on the cross (John 19:30).</w:t>
      </w:r>
    </w:p>
    <w:p w14:paraId="245AD034" w14:textId="77777777" w:rsidR="00F83EE7" w:rsidRDefault="00F83EE7">
      <w:r>
        <w:t>• The apostles "handed over" the authoritative gospel to the local churches (1 Corinthians 15:3).</w:t>
      </w:r>
    </w:p>
    <w:p w14:paraId="4AF21EDA" w14:textId="77777777" w:rsidR="00F83EE7" w:rsidRDefault="00F83EE7"/>
    <w:p w14:paraId="4596615E" w14:textId="77777777" w:rsidR="00F83EE7" w:rsidRDefault="00F83EE7">
      <w:r>
        <w:t>This verbal connection highlights that the act of handing something over is a neutral transaction; its moral value is determined by what is being delivered, who is delivering it, and why.</w:t>
      </w:r>
    </w:p>
    <w:p w14:paraId="35223AA0" w14:textId="77777777" w:rsidR="00F83EE7" w:rsidRDefault="00F83EE7"/>
    <w:p w14:paraId="7D2FE00B" w14:textId="77777777" w:rsidR="00F83EE7" w:rsidRPr="00F83EE7" w:rsidRDefault="00F83EE7">
      <w:pPr>
        <w:rPr>
          <w:b/>
        </w:rPr>
      </w:pPr>
      <w:r w:rsidRPr="00F83EE7">
        <w:rPr>
          <w:b/>
        </w:rPr>
        <w:t>8. References</w:t>
      </w:r>
    </w:p>
    <w:p w14:paraId="30B2F09F" w14:textId="77777777" w:rsidR="00F83EE7" w:rsidRDefault="00F83EE7">
      <w:r>
        <w:t>• Theological Dictionary of the New Testament (Abridged)</w:t>
      </w:r>
    </w:p>
    <w:p w14:paraId="5BC5C985" w14:textId="77777777" w:rsidR="00F83EE7" w:rsidRDefault="00F83EE7">
      <w:r>
        <w:t>• Thayer's Greek-English Lexicon of the New Testament</w:t>
      </w:r>
    </w:p>
    <w:p w14:paraId="4DD0D147" w14:textId="77777777" w:rsidR="00F83EE7" w:rsidRDefault="00F83EE7">
      <w:r>
        <w:t>• Vine's Expository Dictionary of New Testament Words</w:t>
      </w:r>
    </w:p>
    <w:p w14:paraId="5EF96217" w14:textId="77777777" w:rsidR="00F83EE7" w:rsidRDefault="00F83EE7">
      <w:r>
        <w:t>• Blue Letter Bible</w:t>
      </w:r>
    </w:p>
    <w:p w14:paraId="2034E945" w14:textId="77777777" w:rsidR="004C5552" w:rsidRDefault="00F83EE7">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E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3EE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2F5A"/>
  <w15:chartTrackingRefBased/>
  <w15:docId w15:val="{285367D0-A191-42BF-B550-DF97F988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EE7"/>
    <w:rPr>
      <w:rFonts w:eastAsiaTheme="majorEastAsia" w:cstheme="majorBidi"/>
      <w:color w:val="272727" w:themeColor="text1" w:themeTint="D8"/>
    </w:rPr>
  </w:style>
  <w:style w:type="paragraph" w:styleId="Title">
    <w:name w:val="Title"/>
    <w:basedOn w:val="Normal"/>
    <w:next w:val="Normal"/>
    <w:link w:val="TitleChar"/>
    <w:uiPriority w:val="10"/>
    <w:qFormat/>
    <w:rsid w:val="00F83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EE7"/>
    <w:pPr>
      <w:spacing w:before="160"/>
      <w:jc w:val="center"/>
    </w:pPr>
    <w:rPr>
      <w:i/>
      <w:iCs/>
      <w:color w:val="404040" w:themeColor="text1" w:themeTint="BF"/>
    </w:rPr>
  </w:style>
  <w:style w:type="character" w:customStyle="1" w:styleId="QuoteChar">
    <w:name w:val="Quote Char"/>
    <w:basedOn w:val="DefaultParagraphFont"/>
    <w:link w:val="Quote"/>
    <w:uiPriority w:val="29"/>
    <w:rsid w:val="00F83EE7"/>
    <w:rPr>
      <w:i/>
      <w:iCs/>
      <w:color w:val="404040" w:themeColor="text1" w:themeTint="BF"/>
    </w:rPr>
  </w:style>
  <w:style w:type="paragraph" w:styleId="ListParagraph">
    <w:name w:val="List Paragraph"/>
    <w:basedOn w:val="Normal"/>
    <w:uiPriority w:val="34"/>
    <w:qFormat/>
    <w:rsid w:val="00F83EE7"/>
    <w:pPr>
      <w:ind w:left="720"/>
      <w:contextualSpacing/>
    </w:pPr>
  </w:style>
  <w:style w:type="character" w:styleId="IntenseEmphasis">
    <w:name w:val="Intense Emphasis"/>
    <w:basedOn w:val="DefaultParagraphFont"/>
    <w:uiPriority w:val="21"/>
    <w:qFormat/>
    <w:rsid w:val="00F83EE7"/>
    <w:rPr>
      <w:i/>
      <w:iCs/>
      <w:color w:val="2E74B5" w:themeColor="accent1" w:themeShade="BF"/>
    </w:rPr>
  </w:style>
  <w:style w:type="paragraph" w:styleId="IntenseQuote">
    <w:name w:val="Intense Quote"/>
    <w:basedOn w:val="Normal"/>
    <w:next w:val="Normal"/>
    <w:link w:val="IntenseQuoteChar"/>
    <w:uiPriority w:val="30"/>
    <w:qFormat/>
    <w:rsid w:val="00F83E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EE7"/>
    <w:rPr>
      <w:i/>
      <w:iCs/>
      <w:color w:val="2E74B5" w:themeColor="accent1" w:themeShade="BF"/>
    </w:rPr>
  </w:style>
  <w:style w:type="character" w:styleId="IntenseReference">
    <w:name w:val="Intense Reference"/>
    <w:basedOn w:val="DefaultParagraphFont"/>
    <w:uiPriority w:val="32"/>
    <w:qFormat/>
    <w:rsid w:val="00F83E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1172</Words>
  <Characters>6100</Characters>
  <Application>Microsoft Office Word</Application>
  <DocSecurity>0</DocSecurity>
  <Lines>117</Lines>
  <Paragraphs>63</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