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A357" w14:textId="77777777" w:rsidR="00055517" w:rsidRPr="00055517" w:rsidRDefault="00055517">
      <w:pPr>
        <w:rPr>
          <w:b/>
        </w:rPr>
      </w:pPr>
      <w:r w:rsidRPr="00055517">
        <w:rPr>
          <w:b/>
        </w:rPr>
        <w:t>GREAT - ( megas , Strong's G3173 )</w:t>
      </w:r>
    </w:p>
    <w:p w14:paraId="7E63C4E8" w14:textId="77777777" w:rsidR="00055517" w:rsidRDefault="00055517">
      <w:r w:rsidRPr="00055517">
        <w:rPr>
          <w:b/>
        </w:rPr>
        <w:t>Summary:</w:t>
      </w:r>
    </w:p>
    <w:p w14:paraId="4073E134" w14:textId="77777777" w:rsidR="00055517" w:rsidRDefault="00055517">
      <w:r>
        <w:t>The Greek word megas describes something that is massive, prominent, or extraordinary in scale, intensity, or importance. In Matthew 15:28, Jesus uses it to commend the Canaanite woman's "great" faith, highlighting a persistent, humble trust that breaks through cultural barriers and moves the heart of the Savior.</w:t>
      </w:r>
    </w:p>
    <w:p w14:paraId="079DA5AE" w14:textId="77777777" w:rsidR="00055517" w:rsidRDefault="00055517"/>
    <w:p w14:paraId="332FE17D" w14:textId="77777777" w:rsidR="00055517" w:rsidRDefault="00055517">
      <w:r w:rsidRPr="00055517">
        <w:rPr>
          <w:b/>
        </w:rPr>
        <w:t>Full Study:</w:t>
      </w:r>
    </w:p>
    <w:p w14:paraId="0CF2437B" w14:textId="77777777" w:rsidR="00055517" w:rsidRDefault="00055517"/>
    <w:p w14:paraId="159ABCE6" w14:textId="77777777" w:rsidR="00055517" w:rsidRPr="00055517" w:rsidRDefault="00055517">
      <w:pPr>
        <w:rPr>
          <w:b/>
        </w:rPr>
      </w:pPr>
      <w:r w:rsidRPr="00055517">
        <w:rPr>
          <w:b/>
        </w:rPr>
        <w:t>1. Word Picture / Background</w:t>
      </w:r>
    </w:p>
    <w:p w14:paraId="7468FCDF" w14:textId="77777777" w:rsidR="00055517" w:rsidRDefault="00055517">
      <w:r>
        <w:t>- Megas serves as the root for English words like "megaphone" and "megalith," immediately conveying the idea of bigness, volume, or magnitude.</w:t>
      </w:r>
    </w:p>
    <w:p w14:paraId="4B2B4C47" w14:textId="77777777" w:rsidR="00055517" w:rsidRDefault="00055517">
      <w:r>
        <w:t>- In the Greco-Roman world, the term was frequently used to describe physical size, high social status, or overwhelming power (such as great kings, great cities, or great storms).</w:t>
      </w:r>
    </w:p>
    <w:p w14:paraId="7106E543" w14:textId="77777777" w:rsidR="00055517" w:rsidRDefault="00055517">
      <w:r>
        <w:t>- When applied to intangible qualities like faith, it lifts the concept out of the ordinary, portraying a spiritual posture that towers above doubt, hesitation, and societal prejudice.</w:t>
      </w:r>
    </w:p>
    <w:p w14:paraId="0E79F50B" w14:textId="77777777" w:rsidR="00055517" w:rsidRDefault="00055517"/>
    <w:p w14:paraId="427E4D85" w14:textId="77777777" w:rsidR="00055517" w:rsidRPr="00055517" w:rsidRDefault="00055517">
      <w:pPr>
        <w:rPr>
          <w:b/>
        </w:rPr>
      </w:pPr>
      <w:r w:rsidRPr="00055517">
        <w:rPr>
          <w:b/>
        </w:rPr>
        <w:t>2. Meaning / Lexical Definition</w:t>
      </w:r>
    </w:p>
    <w:p w14:paraId="380E4B77" w14:textId="77777777" w:rsidR="00055517" w:rsidRDefault="00055517">
      <w:r>
        <w:t>- Primarily denotes large size or physical extent.</w:t>
      </w:r>
    </w:p>
    <w:p w14:paraId="6986B44E" w14:textId="77777777" w:rsidR="00055517" w:rsidRDefault="00055517">
      <w:r>
        <w:t>- Frequently signifies high status, authority, importance, or dignity.</w:t>
      </w:r>
    </w:p>
    <w:p w14:paraId="331AEF42" w14:textId="77777777" w:rsidR="00055517" w:rsidRDefault="00055517">
      <w:r>
        <w:t>- In ethical and spiritual contexts, it describes a quality that is intense, profound, or extraordinary in measure, exceeding standard expectations.</w:t>
      </w:r>
    </w:p>
    <w:p w14:paraId="2693EDE9" w14:textId="77777777" w:rsidR="00055517" w:rsidRDefault="00055517"/>
    <w:p w14:paraId="6171209A" w14:textId="77777777" w:rsidR="00055517" w:rsidRPr="00055517" w:rsidRDefault="00055517">
      <w:pPr>
        <w:rPr>
          <w:b/>
        </w:rPr>
      </w:pPr>
      <w:r w:rsidRPr="00055517">
        <w:rPr>
          <w:b/>
        </w:rPr>
        <w:t>3. Usage and Word Pictures</w:t>
      </w:r>
    </w:p>
    <w:p w14:paraId="1D620374" w14:textId="77777777" w:rsidR="00055517" w:rsidRDefault="00055517">
      <w:r>
        <w:t>- Used of physical size, such as a large stone rolled against a tomb door (Matthew 27:60) or a great tempest on the sea (Matthew 8:24).</w:t>
      </w:r>
    </w:p>
    <w:p w14:paraId="1B2FAEF9" w14:textId="77777777" w:rsidR="00055517" w:rsidRDefault="00055517">
      <w:r>
        <w:t>- Used of stature and authority, denoting important persons, high priests, or God Himself as the "great King" (Matthew 5:35).</w:t>
      </w:r>
    </w:p>
    <w:p w14:paraId="3D862E85" w14:textId="77777777" w:rsidR="00055517" w:rsidRDefault="00055517">
      <w:r>
        <w:t>- Used of profound emotional or spiritual experiences, such as "great joy" (Matthew 2:10) or "great wrath" (Revelation 12:12).</w:t>
      </w:r>
    </w:p>
    <w:p w14:paraId="0104B859" w14:textId="77777777" w:rsidR="00055517" w:rsidRDefault="00055517"/>
    <w:p w14:paraId="63833CDA" w14:textId="77777777" w:rsidR="00055517" w:rsidRPr="00055517" w:rsidRDefault="00055517">
      <w:pPr>
        <w:rPr>
          <w:b/>
        </w:rPr>
      </w:pPr>
      <w:r w:rsidRPr="00055517">
        <w:rPr>
          <w:b/>
        </w:rPr>
        <w:t>4. Theological Implications</w:t>
      </w:r>
    </w:p>
    <w:p w14:paraId="06A15CED" w14:textId="77777777" w:rsidR="00055517" w:rsidRDefault="00055517">
      <w:r>
        <w:t xml:space="preserve">- Faith is not measured merely by theological knowledge, but by its tenacity, object, and posture before God. </w:t>
      </w:r>
    </w:p>
    <w:p w14:paraId="5F912C32" w14:textId="77777777" w:rsidR="00055517" w:rsidRDefault="00055517">
      <w:r>
        <w:t>- A "great" faith recognizes personal unworthiness yet clings stubbornly to the mercy of God revealed in Christ.</w:t>
      </w:r>
    </w:p>
    <w:p w14:paraId="51A93B25" w14:textId="77777777" w:rsidR="00055517" w:rsidRDefault="00055517">
      <w:r>
        <w:t>- Spiritual greatness in the Kingdom of Heaven often defies human expectations; the outsider, the humble, and the persistent are commended over the self-righteous and apathetic.</w:t>
      </w:r>
    </w:p>
    <w:p w14:paraId="4257929F" w14:textId="77777777" w:rsidR="00055517" w:rsidRDefault="00055517"/>
    <w:p w14:paraId="12D05638" w14:textId="77777777" w:rsidR="00055517" w:rsidRPr="00055517" w:rsidRDefault="00055517">
      <w:pPr>
        <w:rPr>
          <w:b/>
        </w:rPr>
      </w:pPr>
      <w:r w:rsidRPr="00055517">
        <w:rPr>
          <w:b/>
        </w:rPr>
        <w:t>5. Contextual Nuance in the Passage</w:t>
      </w:r>
    </w:p>
    <w:p w14:paraId="51E6CFBF" w14:textId="77777777" w:rsidR="00055517" w:rsidRDefault="00055517">
      <w:r>
        <w:t>- In Matthew 15:28, Jesus responds to the Canaanite woman by saying, "O woman, great is your faith! Let it be to you as you desire."</w:t>
      </w:r>
    </w:p>
    <w:p w14:paraId="352ABC7E" w14:textId="77777777" w:rsidR="00055517" w:rsidRDefault="00055517">
      <w:r>
        <w:t>- The woman—an ethnic outsider, a Gentile—demonstrated an extraordinary persistence, enduring silence from the disciples, what initially sounded like rejection from Jesus, and being compared to a household pet.</w:t>
      </w:r>
    </w:p>
    <w:p w14:paraId="4A57077A" w14:textId="77777777" w:rsidR="00055517" w:rsidRDefault="00055517">
      <w:r>
        <w:t>- Her faith is "great" because it refused to take "no" for an answer, humbly accepting the position of a dependent dog under the table while aggressively trusting the overflowing abundance of the Master's grace.</w:t>
      </w:r>
    </w:p>
    <w:p w14:paraId="6D665E9F" w14:textId="77777777" w:rsidR="00055517" w:rsidRDefault="00055517"/>
    <w:p w14:paraId="092EAFF8" w14:textId="77777777" w:rsidR="00055517" w:rsidRPr="00055517" w:rsidRDefault="00055517">
      <w:pPr>
        <w:rPr>
          <w:b/>
        </w:rPr>
      </w:pPr>
      <w:r w:rsidRPr="00055517">
        <w:rPr>
          <w:b/>
        </w:rPr>
        <w:t>6. Key Uses in Other Verses (NKJV)</w:t>
      </w:r>
    </w:p>
    <w:p w14:paraId="1EA69CB5" w14:textId="77777777" w:rsidR="00055517" w:rsidRDefault="00055517">
      <w:r>
        <w:t>- Matthew 2:10: When they saw the star, they rejoiced with exceedingly great [megas] joy.</w:t>
      </w:r>
    </w:p>
    <w:p w14:paraId="15E2DACE" w14:textId="77777777" w:rsidR="00055517" w:rsidRDefault="00055517">
      <w:r>
        <w:t>- Matthew 8:24: And suddenly a great [megas] tempest arose on the sea, so that the boat was covered with the waves. But He was asleep.</w:t>
      </w:r>
    </w:p>
    <w:p w14:paraId="3869020B" w14:textId="77777777" w:rsidR="00055517" w:rsidRDefault="00055517">
      <w:r>
        <w:t>- Matthew 20:25: But Jesus called them to Himself and said, "You know that the rulers of the Gentiles lord it over them, and those who are great [megas] exercise authority over them."</w:t>
      </w:r>
    </w:p>
    <w:p w14:paraId="62E1B350" w14:textId="77777777" w:rsidR="00055517" w:rsidRDefault="00055517">
      <w:r>
        <w:t>- Revelation 19:6: And I heard, as it were, the voice of a great [multitude], as the sound of many waters and as the sound of mighty thunderings, saying, "Alleluia! For the Lord God Omnipotent reigns!"</w:t>
      </w:r>
    </w:p>
    <w:p w14:paraId="763E629A" w14:textId="77777777" w:rsidR="00055517" w:rsidRDefault="00055517"/>
    <w:p w14:paraId="11AB4DE4" w14:textId="77777777" w:rsidR="00055517" w:rsidRPr="00055517" w:rsidRDefault="00055517">
      <w:pPr>
        <w:rPr>
          <w:b/>
        </w:rPr>
      </w:pPr>
      <w:r w:rsidRPr="00055517">
        <w:rPr>
          <w:b/>
        </w:rPr>
        <w:t>7. Other Relevant Insights</w:t>
      </w:r>
    </w:p>
    <w:p w14:paraId="68CE56A6" w14:textId="77777777" w:rsidR="00055517" w:rsidRDefault="00055517">
      <w:r>
        <w:t>- The surprise of the text is that Jesus finds this "great" faith outside the traditional borders of Israel, rebuking the spiritual blindness of the religious leaders who possessed every physical advantage yet lacked true spiritual perception.</w:t>
      </w:r>
    </w:p>
    <w:p w14:paraId="5F8B5F71" w14:textId="77777777" w:rsidR="00055517" w:rsidRDefault="00055517">
      <w:r>
        <w:t>- True faith acts as an instrument that pleases God, moving Him to grant miraculous breakthroughs in seemingly impossible situations.</w:t>
      </w:r>
    </w:p>
    <w:p w14:paraId="2D9A0079" w14:textId="77777777" w:rsidR="00055517" w:rsidRDefault="00055517"/>
    <w:p w14:paraId="0BEF5CF0" w14:textId="77777777" w:rsidR="00055517" w:rsidRPr="00055517" w:rsidRDefault="00055517">
      <w:pPr>
        <w:rPr>
          <w:b/>
        </w:rPr>
      </w:pPr>
      <w:r w:rsidRPr="00055517">
        <w:rPr>
          <w:b/>
        </w:rPr>
        <w:t>8. References</w:t>
      </w:r>
    </w:p>
    <w:p w14:paraId="6DEFC4BE" w14:textId="77777777" w:rsidR="00055517" w:rsidRDefault="00055517">
      <w:r>
        <w:t>BDAG, A Greek-English Lexicon of the New Testament and Other Early Christian Literature</w:t>
      </w:r>
    </w:p>
    <w:p w14:paraId="3F951768" w14:textId="77777777" w:rsidR="00055517" w:rsidRDefault="00055517">
      <w:r>
        <w:t>NIDNTTE, New International Dictionary of New Testament Theology and Exegesis</w:t>
      </w:r>
    </w:p>
    <w:p w14:paraId="543C4496" w14:textId="77777777" w:rsidR="00055517" w:rsidRDefault="00055517">
      <w:r>
        <w:t>TDNT, Theological Dictionary of the New Testament</w:t>
      </w:r>
    </w:p>
    <w:p w14:paraId="16844D2B" w14:textId="77777777" w:rsidR="00055517" w:rsidRDefault="00055517">
      <w:r>
        <w:t>Vine's Expository Dictionary of New Testament Words</w:t>
      </w:r>
    </w:p>
    <w:p w14:paraId="19C30E26" w14:textId="77777777" w:rsidR="00055517" w:rsidRDefault="00055517">
      <w:r>
        <w:t>Enduring Word Commentary by David Guzik</w:t>
      </w:r>
    </w:p>
    <w:p w14:paraId="0E0E594C" w14:textId="6B02852B" w:rsidR="004C5552" w:rsidRDefault="00055517">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17"/>
    <w:rsid w:val="00017747"/>
    <w:rsid w:val="00023A4A"/>
    <w:rsid w:val="0005551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A527"/>
  <w15:chartTrackingRefBased/>
  <w15:docId w15:val="{6C19A9A1-0F7F-4F23-B225-96CBB4AE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5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5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517"/>
    <w:rPr>
      <w:rFonts w:eastAsiaTheme="majorEastAsia" w:cstheme="majorBidi"/>
      <w:color w:val="272727" w:themeColor="text1" w:themeTint="D8"/>
    </w:rPr>
  </w:style>
  <w:style w:type="paragraph" w:styleId="Title">
    <w:name w:val="Title"/>
    <w:basedOn w:val="Normal"/>
    <w:next w:val="Normal"/>
    <w:link w:val="TitleChar"/>
    <w:uiPriority w:val="10"/>
    <w:qFormat/>
    <w:rsid w:val="00055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517"/>
    <w:pPr>
      <w:spacing w:before="160"/>
      <w:jc w:val="center"/>
    </w:pPr>
    <w:rPr>
      <w:i/>
      <w:iCs/>
      <w:color w:val="404040" w:themeColor="text1" w:themeTint="BF"/>
    </w:rPr>
  </w:style>
  <w:style w:type="character" w:customStyle="1" w:styleId="QuoteChar">
    <w:name w:val="Quote Char"/>
    <w:basedOn w:val="DefaultParagraphFont"/>
    <w:link w:val="Quote"/>
    <w:uiPriority w:val="29"/>
    <w:rsid w:val="00055517"/>
    <w:rPr>
      <w:i/>
      <w:iCs/>
      <w:color w:val="404040" w:themeColor="text1" w:themeTint="BF"/>
    </w:rPr>
  </w:style>
  <w:style w:type="paragraph" w:styleId="ListParagraph">
    <w:name w:val="List Paragraph"/>
    <w:basedOn w:val="Normal"/>
    <w:uiPriority w:val="34"/>
    <w:qFormat/>
    <w:rsid w:val="00055517"/>
    <w:pPr>
      <w:ind w:left="720"/>
      <w:contextualSpacing/>
    </w:pPr>
  </w:style>
  <w:style w:type="character" w:styleId="IntenseEmphasis">
    <w:name w:val="Intense Emphasis"/>
    <w:basedOn w:val="DefaultParagraphFont"/>
    <w:uiPriority w:val="21"/>
    <w:qFormat/>
    <w:rsid w:val="00055517"/>
    <w:rPr>
      <w:i/>
      <w:iCs/>
      <w:color w:val="2E74B5" w:themeColor="accent1" w:themeShade="BF"/>
    </w:rPr>
  </w:style>
  <w:style w:type="paragraph" w:styleId="IntenseQuote">
    <w:name w:val="Intense Quote"/>
    <w:basedOn w:val="Normal"/>
    <w:next w:val="Normal"/>
    <w:link w:val="IntenseQuoteChar"/>
    <w:uiPriority w:val="30"/>
    <w:qFormat/>
    <w:rsid w:val="000555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5517"/>
    <w:rPr>
      <w:i/>
      <w:iCs/>
      <w:color w:val="2E74B5" w:themeColor="accent1" w:themeShade="BF"/>
    </w:rPr>
  </w:style>
  <w:style w:type="character" w:styleId="IntenseReference">
    <w:name w:val="Intense Reference"/>
    <w:basedOn w:val="DefaultParagraphFont"/>
    <w:uiPriority w:val="32"/>
    <w:qFormat/>
    <w:rsid w:val="000555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655</Words>
  <Characters>3409</Characters>
  <Application>Microsoft Office Word</Application>
  <DocSecurity>0</DocSecurity>
  <Lines>65</Lines>
  <Paragraphs>35</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2026-08-13T02:11:00Z</dcterms:modified>
</cp:coreProperties>
</file>