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73F29" w14:textId="77777777" w:rsidR="0098520D" w:rsidRPr="0098520D" w:rsidRDefault="0098520D">
      <w:pPr>
        <w:rPr>
          <w:b/>
        </w:rPr>
      </w:pPr>
      <w:r w:rsidRPr="0098520D">
        <w:rPr>
          <w:b/>
        </w:rPr>
        <w:t>WILDERNESS - ( eremia , Strong's G2047 )</w:t>
      </w:r>
    </w:p>
    <w:p w14:paraId="44E4B4A6" w14:textId="77777777" w:rsidR="0098520D" w:rsidRDefault="0098520D">
      <w:r w:rsidRPr="0098520D">
        <w:rPr>
          <w:b/>
        </w:rPr>
        <w:t>Summary:</w:t>
      </w:r>
    </w:p>
    <w:p w14:paraId="1646069D" w14:textId="77777777" w:rsidR="0098520D" w:rsidRDefault="0098520D">
      <w:r>
        <w:t>The Greek word eremia describes an isolated, desolate, and uninhabited place devoid of human settlement, cultivation, or commerce. In Matthew 15:33, it highlights the stark physical vulnerability of the crowd gathered to hear Jesus, emphasizing both the logistical impossibility of human provision and the spiritual backdrop of divine grace mirroring the provision of manna in the Old Testament.</w:t>
      </w:r>
    </w:p>
    <w:p w14:paraId="02650EB9" w14:textId="77777777" w:rsidR="0098520D" w:rsidRDefault="0098520D"/>
    <w:p w14:paraId="651101D4" w14:textId="77777777" w:rsidR="0098520D" w:rsidRDefault="0098520D">
      <w:r w:rsidRPr="0098520D">
        <w:rPr>
          <w:b/>
        </w:rPr>
        <w:t>Full Study:</w:t>
      </w:r>
    </w:p>
    <w:p w14:paraId="42D0BC81" w14:textId="77777777" w:rsidR="0098520D" w:rsidRDefault="0098520D"/>
    <w:p w14:paraId="1105E0F2" w14:textId="77777777" w:rsidR="0098520D" w:rsidRPr="0098520D" w:rsidRDefault="0098520D">
      <w:pPr>
        <w:rPr>
          <w:b/>
        </w:rPr>
      </w:pPr>
      <w:r w:rsidRPr="0098520D">
        <w:rPr>
          <w:b/>
        </w:rPr>
        <w:t>1. Word Picture / Background</w:t>
      </w:r>
    </w:p>
    <w:p w14:paraId="6F59AA94" w14:textId="77777777" w:rsidR="0098520D" w:rsidRDefault="0098520D">
      <w:r>
        <w:t>- The term evokes images of a barren, dry region far removed from towns, villages, and marketplaces.</w:t>
      </w:r>
    </w:p>
    <w:p w14:paraId="2422BF31" w14:textId="77777777" w:rsidR="0098520D" w:rsidRDefault="0098520D">
      <w:r>
        <w:t>- In the geography of Palestine, such places were often rugged, rocky, and inhospitable, offering no natural resources for large groups of people.</w:t>
      </w:r>
    </w:p>
    <w:p w14:paraId="1B9B284F" w14:textId="77777777" w:rsidR="0098520D" w:rsidRDefault="0098520D">
      <w:r>
        <w:t>- It stands in direct contrast to the populated polis (city) or kome (village) where food and lodging are readily accessible.</w:t>
      </w:r>
    </w:p>
    <w:p w14:paraId="27F9A3DA" w14:textId="77777777" w:rsidR="0098520D" w:rsidRDefault="0098520D"/>
    <w:p w14:paraId="04CDEF13" w14:textId="77777777" w:rsidR="0098520D" w:rsidRPr="0098520D" w:rsidRDefault="0098520D">
      <w:pPr>
        <w:rPr>
          <w:b/>
        </w:rPr>
      </w:pPr>
      <w:r w:rsidRPr="0098520D">
        <w:rPr>
          <w:b/>
        </w:rPr>
        <w:t>2. Meaning / Lexical Definition</w:t>
      </w:r>
    </w:p>
    <w:p w14:paraId="5C6DF7C6" w14:textId="77777777" w:rsidR="0098520D" w:rsidRDefault="0098520D">
      <w:r>
        <w:t>- Eremia refers primarily to a desert, solitude, a wasteland, or an uncultivated region.</w:t>
      </w:r>
    </w:p>
    <w:p w14:paraId="1D2FC5E0" w14:textId="77777777" w:rsidR="0098520D" w:rsidRDefault="0098520D">
      <w:r>
        <w:t>- It denotes an area characterized by a lack of inhabitants, isolation, and emptiness.</w:t>
      </w:r>
    </w:p>
    <w:p w14:paraId="06EF30DE" w14:textId="77777777" w:rsidR="0098520D" w:rsidRDefault="0098520D">
      <w:r>
        <w:t>- While it can describe physical geography, it also carries the emotional and circumstantial weight of desolation and need.</w:t>
      </w:r>
    </w:p>
    <w:p w14:paraId="238CBF6C" w14:textId="77777777" w:rsidR="0098520D" w:rsidRDefault="0098520D"/>
    <w:p w14:paraId="15AAFB45" w14:textId="77777777" w:rsidR="0098520D" w:rsidRPr="0098520D" w:rsidRDefault="0098520D">
      <w:pPr>
        <w:rPr>
          <w:b/>
        </w:rPr>
      </w:pPr>
      <w:r w:rsidRPr="0098520D">
        <w:rPr>
          <w:b/>
        </w:rPr>
        <w:t>3. Usage and Word Pictures</w:t>
      </w:r>
    </w:p>
    <w:p w14:paraId="5899942B" w14:textId="77777777" w:rsidR="0098520D" w:rsidRDefault="0098520D">
      <w:r>
        <w:t>- The word paints a picture of complete dependence. When people are in the eremia, they possess no independent means of survival.</w:t>
      </w:r>
    </w:p>
    <w:p w14:paraId="306BED64" w14:textId="77777777" w:rsidR="0098520D" w:rsidRDefault="0098520D">
      <w:r>
        <w:t>- It serves as a theater of testing, listening, and receiving. Because there are no distractions of civilization, the focus falls entirely upon the voice and provision of God.</w:t>
      </w:r>
    </w:p>
    <w:p w14:paraId="17A224B9" w14:textId="77777777" w:rsidR="0098520D" w:rsidRDefault="0098520D">
      <w:r>
        <w:t>- In Matthew 15:33, the disciples look around this desolate expanse and see an insurmountable problem: a hungry multitude with no local economy to draw from.</w:t>
      </w:r>
    </w:p>
    <w:p w14:paraId="1AEE06A6" w14:textId="77777777" w:rsidR="0098520D" w:rsidRDefault="0098520D"/>
    <w:p w14:paraId="68552066" w14:textId="77777777" w:rsidR="0098520D" w:rsidRPr="0098520D" w:rsidRDefault="0098520D">
      <w:pPr>
        <w:rPr>
          <w:b/>
        </w:rPr>
      </w:pPr>
      <w:r w:rsidRPr="0098520D">
        <w:rPr>
          <w:b/>
        </w:rPr>
        <w:t>4. Theological Implications</w:t>
      </w:r>
    </w:p>
    <w:p w14:paraId="1F58350D" w14:textId="77777777" w:rsidR="0098520D" w:rsidRDefault="0098520D">
      <w:r>
        <w:t>- Throughout Scripture, the wilderness is the place where human strength ends and divine provision begins.</w:t>
      </w:r>
    </w:p>
    <w:p w14:paraId="623F6344" w14:textId="77777777" w:rsidR="0098520D" w:rsidRDefault="0098520D">
      <w:r>
        <w:t>- It connects the ministry of Jesus to the Exodus narrative, where God fed Israel with bread from heaven when natural resources failed.</w:t>
      </w:r>
    </w:p>
    <w:p w14:paraId="2B901E6F" w14:textId="77777777" w:rsidR="0098520D" w:rsidRDefault="0098520D">
      <w:r>
        <w:t>- The setting magnifies Christ's compassion and power; He deliberately brings His people to a place of absolute emptiness so that His bounty is undeniable.</w:t>
      </w:r>
    </w:p>
    <w:p w14:paraId="4D1509C1" w14:textId="77777777" w:rsidR="0098520D" w:rsidRDefault="0098520D"/>
    <w:p w14:paraId="71F2D6BB" w14:textId="77777777" w:rsidR="0098520D" w:rsidRPr="0098520D" w:rsidRDefault="0098520D">
      <w:pPr>
        <w:rPr>
          <w:b/>
        </w:rPr>
      </w:pPr>
      <w:r w:rsidRPr="0098520D">
        <w:rPr>
          <w:b/>
        </w:rPr>
        <w:t>5. Contextual Nuance in the Passage</w:t>
      </w:r>
    </w:p>
    <w:p w14:paraId="77D8F7CE" w14:textId="77777777" w:rsidR="0098520D" w:rsidRDefault="0098520D">
      <w:r>
        <w:t>- In Matthew 15:33, the disciples ask, "Where could we get enough bread in the wilderness to fill such a great multitude?"</w:t>
      </w:r>
    </w:p>
    <w:p w14:paraId="5E238A70" w14:textId="77777777" w:rsidR="0098520D" w:rsidRDefault="0098520D">
      <w:r>
        <w:t>- Here, the word emphasizes the human impossibility of the situation. The disciples look at the geography and see scarcity, failing to recognize that standing among them is the Creator who can transform scarcity into abundance.</w:t>
      </w:r>
    </w:p>
    <w:p w14:paraId="7946EEDD" w14:textId="77777777" w:rsidR="0098520D" w:rsidRDefault="0098520D"/>
    <w:p w14:paraId="7CACC64A" w14:textId="77777777" w:rsidR="0098520D" w:rsidRPr="0098520D" w:rsidRDefault="0098520D">
      <w:pPr>
        <w:rPr>
          <w:b/>
        </w:rPr>
      </w:pPr>
      <w:r w:rsidRPr="0098520D">
        <w:rPr>
          <w:b/>
        </w:rPr>
        <w:t>6. Key Uses in Other Verses (NKJV)</w:t>
      </w:r>
    </w:p>
    <w:p w14:paraId="76EA8EAF" w14:textId="77777777" w:rsidR="0098520D" w:rsidRDefault="0098520D">
      <w:r>
        <w:t>- Matthew 11:7 - "As they departed, Jesus began to say to the multitudes concerning John: 'What did you go out into the wilderness to see? A reed shaken by the wind?'"</w:t>
      </w:r>
    </w:p>
    <w:p w14:paraId="198AFAF7" w14:textId="77777777" w:rsidR="0098520D" w:rsidRDefault="0098520D">
      <w:r>
        <w:t>- Luke 15:4 - "What man of you, having a hundred sheep, if he loses one of them, does not leave the ninety-nine in the wilderness, and go after the one which is lost until he finds it?"</w:t>
      </w:r>
    </w:p>
    <w:p w14:paraId="34360B50" w14:textId="77777777" w:rsidR="0098520D" w:rsidRDefault="0098520D">
      <w:r>
        <w:t>- 2 Corinthians 11:26 - "in journeys often, in perils of waters, in perils of robbers, in perils of my own countrymen, in perils of the Gentiles, in perils in the city, in perils in the wilderness, in perils in the sea, in perils among false brethren:"</w:t>
      </w:r>
    </w:p>
    <w:p w14:paraId="3CA0AF6D" w14:textId="77777777" w:rsidR="0098520D" w:rsidRDefault="0098520D">
      <w:r>
        <w:t>- Hebrews 11:38 - "of whom the world was not worthy. They wandered in deserts and mountains, in dens and caves of the earth."</w:t>
      </w:r>
    </w:p>
    <w:p w14:paraId="162DB2F1" w14:textId="77777777" w:rsidR="0098520D" w:rsidRDefault="0098520D"/>
    <w:p w14:paraId="2E00D9E4" w14:textId="77777777" w:rsidR="0098520D" w:rsidRPr="0098520D" w:rsidRDefault="0098520D">
      <w:pPr>
        <w:rPr>
          <w:b/>
        </w:rPr>
      </w:pPr>
      <w:r w:rsidRPr="0098520D">
        <w:rPr>
          <w:b/>
        </w:rPr>
        <w:t>7. Other Relevant Insights</w:t>
      </w:r>
    </w:p>
    <w:p w14:paraId="4D1C1E67" w14:textId="77777777" w:rsidR="0098520D" w:rsidRDefault="0098520D">
      <w:r>
        <w:t>- The linguistic root points toward loneliness and quietness, making the wilderness not only a place of physical survival but also a traditional location for prayer and communion with God.</w:t>
      </w:r>
    </w:p>
    <w:p w14:paraId="7577DBEB" w14:textId="77777777" w:rsidR="0098520D" w:rsidRDefault="0098520D">
      <w:r>
        <w:t>- Jesus frequently withdrew to such desolate places to pray, demonstrating that the isolation of the wilderness is meant to be filled with fellowship with the Father.</w:t>
      </w:r>
    </w:p>
    <w:p w14:paraId="3FF9CE64" w14:textId="77777777" w:rsidR="0098520D" w:rsidRDefault="0098520D"/>
    <w:p w14:paraId="713DD301" w14:textId="77777777" w:rsidR="0098520D" w:rsidRPr="0098520D" w:rsidRDefault="0098520D">
      <w:pPr>
        <w:rPr>
          <w:b/>
        </w:rPr>
      </w:pPr>
      <w:r w:rsidRPr="0098520D">
        <w:rPr>
          <w:b/>
        </w:rPr>
        <w:t>8. References</w:t>
      </w:r>
    </w:p>
    <w:p w14:paraId="5CA2D3A6" w14:textId="77777777" w:rsidR="0098520D" w:rsidRDefault="0098520D">
      <w:r>
        <w:t>BDAG, 393</w:t>
      </w:r>
    </w:p>
    <w:p w14:paraId="6FF05AE3" w14:textId="77777777" w:rsidR="0098520D" w:rsidRDefault="0098520D">
      <w:r>
        <w:t>TDNT, Vol. 2, 657-658</w:t>
      </w:r>
    </w:p>
    <w:p w14:paraId="6FDF282E" w14:textId="77777777" w:rsidR="0098520D" w:rsidRDefault="0098520D">
      <w:r>
        <w:t>NIDNTTE, Vol. 2, 110-112</w:t>
      </w:r>
    </w:p>
    <w:p w14:paraId="505CC8A8" w14:textId="77777777" w:rsidR="0098520D" w:rsidRDefault="0098520D">
      <w:r>
        <w:t>Vine's Expository Dictionary of New Testament Words</w:t>
      </w:r>
    </w:p>
    <w:p w14:paraId="6D3E145D" w14:textId="77777777" w:rsidR="0098520D" w:rsidRDefault="0098520D">
      <w:r>
        <w:t>Thayer's Greek-English Lexicon</w:t>
      </w:r>
    </w:p>
    <w:p w14:paraId="6D1DDBF5" w14:textId="77777777" w:rsidR="0098520D" w:rsidRDefault="0098520D">
      <w:r>
        <w:t>Zodhiates' Complete Word Study Dictionary: New Testament</w:t>
      </w:r>
    </w:p>
    <w:p w14:paraId="13BEE094" w14:textId="2D8C4336" w:rsidR="004C5552" w:rsidRDefault="0098520D">
      <w:r>
        <w:t>Enduring Word Bible Commentary (David Guzik) on Matthew 15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20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8520D"/>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F0A1C"/>
  <w15:chartTrackingRefBased/>
  <w15:docId w15:val="{9FF84821-DB81-4227-867E-DF5800ACC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5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5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20D"/>
    <w:rPr>
      <w:rFonts w:eastAsiaTheme="majorEastAsia" w:cstheme="majorBidi"/>
      <w:color w:val="272727" w:themeColor="text1" w:themeTint="D8"/>
    </w:rPr>
  </w:style>
  <w:style w:type="paragraph" w:styleId="Title">
    <w:name w:val="Title"/>
    <w:basedOn w:val="Normal"/>
    <w:next w:val="Normal"/>
    <w:link w:val="TitleChar"/>
    <w:uiPriority w:val="10"/>
    <w:qFormat/>
    <w:rsid w:val="00985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20D"/>
    <w:pPr>
      <w:spacing w:before="160"/>
      <w:jc w:val="center"/>
    </w:pPr>
    <w:rPr>
      <w:i/>
      <w:iCs/>
      <w:color w:val="404040" w:themeColor="text1" w:themeTint="BF"/>
    </w:rPr>
  </w:style>
  <w:style w:type="character" w:customStyle="1" w:styleId="QuoteChar">
    <w:name w:val="Quote Char"/>
    <w:basedOn w:val="DefaultParagraphFont"/>
    <w:link w:val="Quote"/>
    <w:uiPriority w:val="29"/>
    <w:rsid w:val="0098520D"/>
    <w:rPr>
      <w:i/>
      <w:iCs/>
      <w:color w:val="404040" w:themeColor="text1" w:themeTint="BF"/>
    </w:rPr>
  </w:style>
  <w:style w:type="paragraph" w:styleId="ListParagraph">
    <w:name w:val="List Paragraph"/>
    <w:basedOn w:val="Normal"/>
    <w:uiPriority w:val="34"/>
    <w:qFormat/>
    <w:rsid w:val="0098520D"/>
    <w:pPr>
      <w:ind w:left="720"/>
      <w:contextualSpacing/>
    </w:pPr>
  </w:style>
  <w:style w:type="character" w:styleId="IntenseEmphasis">
    <w:name w:val="Intense Emphasis"/>
    <w:basedOn w:val="DefaultParagraphFont"/>
    <w:uiPriority w:val="21"/>
    <w:qFormat/>
    <w:rsid w:val="0098520D"/>
    <w:rPr>
      <w:i/>
      <w:iCs/>
      <w:color w:val="2E74B5" w:themeColor="accent1" w:themeShade="BF"/>
    </w:rPr>
  </w:style>
  <w:style w:type="paragraph" w:styleId="IntenseQuote">
    <w:name w:val="Intense Quote"/>
    <w:basedOn w:val="Normal"/>
    <w:next w:val="Normal"/>
    <w:link w:val="IntenseQuoteChar"/>
    <w:uiPriority w:val="30"/>
    <w:qFormat/>
    <w:rsid w:val="009852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520D"/>
    <w:rPr>
      <w:i/>
      <w:iCs/>
      <w:color w:val="2E74B5" w:themeColor="accent1" w:themeShade="BF"/>
    </w:rPr>
  </w:style>
  <w:style w:type="character" w:styleId="IntenseReference">
    <w:name w:val="Intense Reference"/>
    <w:basedOn w:val="DefaultParagraphFont"/>
    <w:uiPriority w:val="32"/>
    <w:qFormat/>
    <w:rsid w:val="0098520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633</Words>
  <Characters>3295</Characters>
  <Application>Microsoft Office Word</Application>
  <DocSecurity>0</DocSecurity>
  <Lines>63</Lines>
  <Paragraphs>34</Paragraphs>
  <ScaleCrop>false</ScaleCrop>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