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32AE2" w14:textId="77777777" w:rsidR="00947D4F" w:rsidRPr="00947D4F" w:rsidRDefault="00947D4F">
      <w:pPr>
        <w:rPr>
          <w:b/>
        </w:rPr>
      </w:pPr>
      <w:r w:rsidRPr="00947D4F">
        <w:rPr>
          <w:b/>
        </w:rPr>
        <w:t>MAN - ( anthrōpos , Strong's G444 )</w:t>
      </w:r>
    </w:p>
    <w:p w14:paraId="2ACCD327" w14:textId="77777777" w:rsidR="00947D4F" w:rsidRDefault="00947D4F">
      <w:r w:rsidRPr="00947D4F">
        <w:rPr>
          <w:b/>
        </w:rPr>
        <w:t>Summary:</w:t>
      </w:r>
    </w:p>
    <w:p w14:paraId="3F28D4D8" w14:textId="77777777" w:rsidR="00947D4F" w:rsidRDefault="00947D4F">
      <w:r>
        <w:t>The Greek word anthrōpos fundamentally refers to a human being, distinguishing mankind from God, angels, and animals. In Matthew 16:13, the word appears twice: first referring to general humanity ("Who do men say..."), and second in Jesus' favorite self-designation, the "Son of Man." In this specific context, anthrōpos highlights both the genuine humanity of Jesus and His fulfillment of the exalted, heavenly figure prophesied in Daniel 7 who receives an eternal kingdom. It serves as a profound bridge between His earthly lowliness and His divine identity.</w:t>
      </w:r>
    </w:p>
    <w:p w14:paraId="1751A0EB" w14:textId="77777777" w:rsidR="00947D4F" w:rsidRDefault="00947D4F"/>
    <w:p w14:paraId="0CE0BD7A" w14:textId="77777777" w:rsidR="00947D4F" w:rsidRDefault="00947D4F">
      <w:r w:rsidRPr="00947D4F">
        <w:rPr>
          <w:b/>
        </w:rPr>
        <w:t>Full Study:</w:t>
      </w:r>
    </w:p>
    <w:p w14:paraId="1CC27438" w14:textId="77777777" w:rsidR="00947D4F" w:rsidRDefault="00947D4F"/>
    <w:p w14:paraId="4622FB58" w14:textId="77777777" w:rsidR="00947D4F" w:rsidRPr="00947D4F" w:rsidRDefault="00947D4F">
      <w:pPr>
        <w:rPr>
          <w:b/>
        </w:rPr>
      </w:pPr>
      <w:r w:rsidRPr="00947D4F">
        <w:rPr>
          <w:b/>
        </w:rPr>
        <w:t>1. Word Picture / Background</w:t>
      </w:r>
    </w:p>
    <w:p w14:paraId="4820B845" w14:textId="77777777" w:rsidR="00947D4F" w:rsidRDefault="00947D4F">
      <w:r>
        <w:t xml:space="preserve">In biblical Greek, anthrōpos is the generic term for mankind. It is distinct from the word anēr, which specifically denotes a male individual or a husband. Anthrōpos encompasses human nature in its entirety—often emphasizing humanity's limitations, frailty, mortality, and earthly position in contrast to the eternal nature of God. Ancient writers sometimes associated the word's origins with the concept of "upward-looking," distinguishing humans as the only earthly creatures uniquely designed to look up toward the heavens and relate to the Creator. </w:t>
      </w:r>
    </w:p>
    <w:p w14:paraId="77E51FB0" w14:textId="77777777" w:rsidR="00947D4F" w:rsidRDefault="00947D4F"/>
    <w:p w14:paraId="3B8DF7A7" w14:textId="77777777" w:rsidR="00947D4F" w:rsidRPr="00947D4F" w:rsidRDefault="00947D4F">
      <w:pPr>
        <w:rPr>
          <w:b/>
        </w:rPr>
      </w:pPr>
      <w:r w:rsidRPr="00947D4F">
        <w:rPr>
          <w:b/>
        </w:rPr>
        <w:t>2. Meaning / Lexical Definition</w:t>
      </w:r>
    </w:p>
    <w:p w14:paraId="79165B3F" w14:textId="77777777" w:rsidR="00947D4F" w:rsidRDefault="00947D4F">
      <w:r>
        <w:t>• A human being, whether male or female.</w:t>
      </w:r>
    </w:p>
    <w:p w14:paraId="3C166E01" w14:textId="77777777" w:rsidR="00947D4F" w:rsidRDefault="00947D4F">
      <w:r>
        <w:t>• Mankind as a collective race or category.</w:t>
      </w:r>
    </w:p>
    <w:p w14:paraId="2B7A9C3F" w14:textId="77777777" w:rsidR="00947D4F" w:rsidRDefault="00947D4F">
      <w:r>
        <w:t>• Human nature, carrying connotations of earthly limitation, physical weakness, or mortality.</w:t>
      </w:r>
    </w:p>
    <w:p w14:paraId="78E74B5A" w14:textId="77777777" w:rsidR="00947D4F" w:rsidRDefault="00947D4F">
      <w:r>
        <w:t>• When used in the phrase "Son of Man" (huios tou anthrōpou), it serves as a specialized Messianic title denoting the eschatological ruler representing true humanity.</w:t>
      </w:r>
    </w:p>
    <w:p w14:paraId="05019165" w14:textId="77777777" w:rsidR="00947D4F" w:rsidRDefault="00947D4F"/>
    <w:p w14:paraId="5B4A39A5" w14:textId="77777777" w:rsidR="00947D4F" w:rsidRPr="00947D4F" w:rsidRDefault="00947D4F">
      <w:pPr>
        <w:rPr>
          <w:b/>
        </w:rPr>
      </w:pPr>
      <w:r w:rsidRPr="00947D4F">
        <w:rPr>
          <w:b/>
        </w:rPr>
        <w:t>3. Usage and Word Pictures</w:t>
      </w:r>
    </w:p>
    <w:p w14:paraId="502CE6A6" w14:textId="77777777" w:rsidR="00947D4F" w:rsidRDefault="00947D4F">
      <w:r>
        <w:t>• Contrast with Deity: The word is frequently used to contrast human reasoning, origins, or frailty with God's supreme divine power (e.g., "we ought to obey God rather than men").</w:t>
      </w:r>
    </w:p>
    <w:p w14:paraId="442C8838" w14:textId="77777777" w:rsidR="00947D4F" w:rsidRDefault="00947D4F">
      <w:r>
        <w:t>• Solidarity with the Fallen: By taking on anthrōpos, Jesus entered completely into the human experience, sharing in fatigue, hunger, sorrow, and ultimately death, yet remaining without sin.</w:t>
      </w:r>
    </w:p>
    <w:p w14:paraId="2E8AE70D" w14:textId="77777777" w:rsidR="00947D4F" w:rsidRDefault="00947D4F">
      <w:r>
        <w:t>• The Messianic Title: Jesus used the phrase "Son of Man" over 80 times in the Gospels. It was His preferred title, serving as a protective veil that concealed His divine glory from hostile authorities while simultaneously revealing His prophetic identity to those with spiritual sight.</w:t>
      </w:r>
    </w:p>
    <w:p w14:paraId="0FB30007" w14:textId="77777777" w:rsidR="00947D4F" w:rsidRDefault="00947D4F"/>
    <w:p w14:paraId="692932B3" w14:textId="77777777" w:rsidR="00947D4F" w:rsidRPr="00947D4F" w:rsidRDefault="00947D4F">
      <w:pPr>
        <w:rPr>
          <w:b/>
        </w:rPr>
      </w:pPr>
      <w:r w:rsidRPr="00947D4F">
        <w:rPr>
          <w:b/>
        </w:rPr>
        <w:t>4. Theological Implications</w:t>
      </w:r>
    </w:p>
    <w:p w14:paraId="09385675" w14:textId="77777777" w:rsidR="00947D4F" w:rsidRDefault="00947D4F">
      <w:r>
        <w:t>The use of anthrōpos in the title "Son of Man" carries two massive theological realities. First, it affirms the Incarnation. The eternal Word genuinely took on human nature; He is the perfect man, the "last Adam" who succeeds where the first Adam failed. Second, it anchors Jesus' identity in Daniel 7:13–14, where "One like the Son of Man" approaches the Ancient of Days to receive everlasting dominion. By constantly calling Himself the Son of Man, Jesus claims both total, sympathetic solidarity with human suffering and total, unquestionable equality with divine authority.</w:t>
      </w:r>
    </w:p>
    <w:p w14:paraId="6F05B6BC" w14:textId="77777777" w:rsidR="00947D4F" w:rsidRDefault="00947D4F"/>
    <w:p w14:paraId="4093F7F9" w14:textId="77777777" w:rsidR="00947D4F" w:rsidRPr="00947D4F" w:rsidRDefault="00947D4F">
      <w:pPr>
        <w:rPr>
          <w:b/>
        </w:rPr>
      </w:pPr>
      <w:r w:rsidRPr="00947D4F">
        <w:rPr>
          <w:b/>
        </w:rPr>
        <w:t>5. Contextual Nuance in the Passage</w:t>
      </w:r>
    </w:p>
    <w:p w14:paraId="2A5477ED" w14:textId="77777777" w:rsidR="00947D4F" w:rsidRDefault="00947D4F">
      <w:r>
        <w:t xml:space="preserve">Matthew 16:13 sets up a deliberate, brilliant contrast using this word: "Who do men [anthrōpoi] say that I, the Son of Man [anthrōpou], am?" </w:t>
      </w:r>
    </w:p>
    <w:p w14:paraId="2BFF0EFB" w14:textId="77777777" w:rsidR="00947D4F" w:rsidRDefault="00947D4F">
      <w:r>
        <w:t>Jesus asks what finite, fallen humanity concludes about Him. He simultaneously identifies Himself as the Son of Man, prompting Peter's monumental revelation that He is "the Christ, the Son of the living God." The juxtaposition in this passage is intentional. The Son of Man is actually the Son of God—a glorious truth that natural humans (anthrōpoi) cannot deduce on their own through flesh and blood, but which requires divine revelation from the Father.</w:t>
      </w:r>
    </w:p>
    <w:p w14:paraId="425D6B1B" w14:textId="77777777" w:rsidR="00947D4F" w:rsidRDefault="00947D4F"/>
    <w:p w14:paraId="5973F36D" w14:textId="77777777" w:rsidR="00947D4F" w:rsidRPr="00947D4F" w:rsidRDefault="00947D4F">
      <w:pPr>
        <w:rPr>
          <w:b/>
        </w:rPr>
      </w:pPr>
      <w:r w:rsidRPr="00947D4F">
        <w:rPr>
          <w:b/>
        </w:rPr>
        <w:t>6. Key Uses in Other Verses (NKJV)</w:t>
      </w:r>
    </w:p>
    <w:p w14:paraId="30FE25D9" w14:textId="77777777" w:rsidR="00947D4F" w:rsidRDefault="00947D4F">
      <w:r>
        <w:t>• Daniel 7:13 (LXX): "I was watching in the night visions, And behold, One like the Son of Man, Coming with the clouds of heaven!" (The Greek Septuagint translates the Aramaic 'bar enash' to 'huios anthrōpou')</w:t>
      </w:r>
    </w:p>
    <w:p w14:paraId="6421B2E9" w14:textId="77777777" w:rsidR="00947D4F" w:rsidRDefault="00947D4F">
      <w:r>
        <w:t>• Matthew 4:4: "But He answered and said, 'It is written, "Man shall not live by bread alone, but by every word that proceeds from the mouth of God."'"</w:t>
      </w:r>
    </w:p>
    <w:p w14:paraId="6092AFA8" w14:textId="77777777" w:rsidR="00947D4F" w:rsidRDefault="00947D4F">
      <w:r>
        <w:t>• Mark 10:45: "For even the Son of Man did not come to be served, but to serve, and to give His life a ransom for many."</w:t>
      </w:r>
    </w:p>
    <w:p w14:paraId="7186C83D" w14:textId="77777777" w:rsidR="00947D4F" w:rsidRDefault="00947D4F">
      <w:r>
        <w:t>• 1 Timothy 2:5: "For there is one God and one Mediator between God and men, the Man Christ Jesus."</w:t>
      </w:r>
    </w:p>
    <w:p w14:paraId="169D0D42" w14:textId="77777777" w:rsidR="00947D4F" w:rsidRDefault="00947D4F"/>
    <w:p w14:paraId="35A7CCAA" w14:textId="77777777" w:rsidR="00947D4F" w:rsidRPr="00947D4F" w:rsidRDefault="00947D4F">
      <w:pPr>
        <w:rPr>
          <w:b/>
        </w:rPr>
      </w:pPr>
      <w:r w:rsidRPr="00947D4F">
        <w:rPr>
          <w:b/>
        </w:rPr>
        <w:t>7. Other Relevant Insights</w:t>
      </w:r>
    </w:p>
    <w:p w14:paraId="1DBE741D" w14:textId="77777777" w:rsidR="00947D4F" w:rsidRDefault="00947D4F">
      <w:r>
        <w:t>In first-century Judea, claiming to be the "Messiah" or "King" would have immediately provoked the Roman authorities as a political insurrectionist. By utilizing the title "Son of Man," Jesus adopted a phrase that sounded thoroughly unthreatening to Roman ears, yet resonated with apocalyptic authority to Jewish listeners steeped in the Prophets. It perfectly encapsulated His dual mission: to suffer in human weakness and to rule in divine glory.</w:t>
      </w:r>
    </w:p>
    <w:p w14:paraId="7E4FC56D" w14:textId="77777777" w:rsidR="00947D4F" w:rsidRDefault="00947D4F"/>
    <w:p w14:paraId="59A12DF2" w14:textId="77777777" w:rsidR="00947D4F" w:rsidRPr="00947D4F" w:rsidRDefault="00947D4F">
      <w:pPr>
        <w:rPr>
          <w:b/>
        </w:rPr>
      </w:pPr>
      <w:r w:rsidRPr="00947D4F">
        <w:rPr>
          <w:b/>
        </w:rPr>
        <w:t>8. References</w:t>
      </w:r>
    </w:p>
    <w:p w14:paraId="3853AD6E" w14:textId="77777777" w:rsidR="00947D4F" w:rsidRDefault="00947D4F">
      <w:r>
        <w:t>• Bauer, W., Danker, F. W., Arndt, W. F., &amp; Gingrich, F. W. (BDAG). A Greek-English Lexicon of the New Testament and Other Early Christian Literature.</w:t>
      </w:r>
    </w:p>
    <w:p w14:paraId="14064B4D" w14:textId="77777777" w:rsidR="00947D4F" w:rsidRDefault="00947D4F">
      <w:r>
        <w:t>• Kittel, G., Friedrich, G., &amp; Bromiley, G. W. Theological Dictionary of the New Testament.</w:t>
      </w:r>
    </w:p>
    <w:p w14:paraId="60722C21" w14:textId="77777777" w:rsidR="00947D4F" w:rsidRDefault="00947D4F">
      <w:r>
        <w:t>• Vine, W. E. Vine's Expository Dictionary of Old and New Testament Words.</w:t>
      </w:r>
    </w:p>
    <w:p w14:paraId="6C75C6BB" w14:textId="77777777" w:rsidR="00947D4F" w:rsidRDefault="00947D4F">
      <w:r>
        <w:t>• Zodhiates, S. The Complete Word Study Dictionary: New Testament.</w:t>
      </w:r>
    </w:p>
    <w:p w14:paraId="0E9D63CD" w14:textId="7D55D496" w:rsidR="004C5552" w:rsidRDefault="00947D4F">
      <w:r>
        <w:t>• MacArthur, J. The MacArthur New Testament Commentary: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D4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47D4F"/>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0C27"/>
  <w15:chartTrackingRefBased/>
  <w15:docId w15:val="{4259D42B-092A-4913-A11C-E711C9DE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47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47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D4F"/>
    <w:rPr>
      <w:rFonts w:eastAsiaTheme="majorEastAsia" w:cstheme="majorBidi"/>
      <w:color w:val="272727" w:themeColor="text1" w:themeTint="D8"/>
    </w:rPr>
  </w:style>
  <w:style w:type="paragraph" w:styleId="Title">
    <w:name w:val="Title"/>
    <w:basedOn w:val="Normal"/>
    <w:next w:val="Normal"/>
    <w:link w:val="TitleChar"/>
    <w:uiPriority w:val="10"/>
    <w:qFormat/>
    <w:rsid w:val="00947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D4F"/>
    <w:pPr>
      <w:spacing w:before="160"/>
      <w:jc w:val="center"/>
    </w:pPr>
    <w:rPr>
      <w:i/>
      <w:iCs/>
      <w:color w:val="404040" w:themeColor="text1" w:themeTint="BF"/>
    </w:rPr>
  </w:style>
  <w:style w:type="character" w:customStyle="1" w:styleId="QuoteChar">
    <w:name w:val="Quote Char"/>
    <w:basedOn w:val="DefaultParagraphFont"/>
    <w:link w:val="Quote"/>
    <w:uiPriority w:val="29"/>
    <w:rsid w:val="00947D4F"/>
    <w:rPr>
      <w:i/>
      <w:iCs/>
      <w:color w:val="404040" w:themeColor="text1" w:themeTint="BF"/>
    </w:rPr>
  </w:style>
  <w:style w:type="paragraph" w:styleId="ListParagraph">
    <w:name w:val="List Paragraph"/>
    <w:basedOn w:val="Normal"/>
    <w:uiPriority w:val="34"/>
    <w:qFormat/>
    <w:rsid w:val="00947D4F"/>
    <w:pPr>
      <w:ind w:left="720"/>
      <w:contextualSpacing/>
    </w:pPr>
  </w:style>
  <w:style w:type="character" w:styleId="IntenseEmphasis">
    <w:name w:val="Intense Emphasis"/>
    <w:basedOn w:val="DefaultParagraphFont"/>
    <w:uiPriority w:val="21"/>
    <w:qFormat/>
    <w:rsid w:val="00947D4F"/>
    <w:rPr>
      <w:i/>
      <w:iCs/>
      <w:color w:val="2E74B5" w:themeColor="accent1" w:themeShade="BF"/>
    </w:rPr>
  </w:style>
  <w:style w:type="paragraph" w:styleId="IntenseQuote">
    <w:name w:val="Intense Quote"/>
    <w:basedOn w:val="Normal"/>
    <w:next w:val="Normal"/>
    <w:link w:val="IntenseQuoteChar"/>
    <w:uiPriority w:val="30"/>
    <w:qFormat/>
    <w:rsid w:val="00947D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47D4F"/>
    <w:rPr>
      <w:i/>
      <w:iCs/>
      <w:color w:val="2E74B5" w:themeColor="accent1" w:themeShade="BF"/>
    </w:rPr>
  </w:style>
  <w:style w:type="character" w:styleId="IntenseReference">
    <w:name w:val="Intense Reference"/>
    <w:basedOn w:val="DefaultParagraphFont"/>
    <w:uiPriority w:val="32"/>
    <w:qFormat/>
    <w:rsid w:val="00947D4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4254</Characters>
  <Application>Microsoft Office Word</Application>
  <DocSecurity>0</DocSecurity>
  <Lines>81</Lines>
  <Paragraphs>44</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2026-08-13T02:11:00Z</dcterms:created>
  <dcterms:modified xsi:type="dcterms:W3CDTF">2026-08-13T02:11:00Z</dcterms:modified>
</cp:coreProperties>
</file>