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6A2A" w14:textId="77777777" w:rsidR="00D77FD2" w:rsidRPr="00D77FD2" w:rsidRDefault="00D77FD2">
      <w:pPr>
        <w:rPr>
          <w:b/>
        </w:rPr>
      </w:pPr>
      <w:r w:rsidRPr="00D77FD2">
        <w:rPr>
          <w:b/>
        </w:rPr>
        <w:t>ROCK - ( petra , Strong's G4073 )</w:t>
      </w:r>
    </w:p>
    <w:p w14:paraId="1D34E4CB" w14:textId="77777777" w:rsidR="00D77FD2" w:rsidRDefault="00D77FD2">
      <w:r w:rsidRPr="00D77FD2">
        <w:rPr>
          <w:b/>
        </w:rPr>
        <w:t>Summary:</w:t>
      </w:r>
    </w:p>
    <w:p w14:paraId="7F178164" w14:textId="77777777" w:rsidR="00D77FD2" w:rsidRDefault="00D77FD2">
      <w:r>
        <w:t>In Matthew 16:18, "rock" translates the Greek word petra, which refers to a massive, immovable bed of rock, a solid cliff, or bedrock. It is distinguished from a detached stone or boulder. In this foundational passage, Jesus uses petra as a powerful play on words with Peter's name (Petros, a stone) to declare that His church will be built upon an unshakable, massive foundation—namely, the truth of Peter's confession that Jesus is the Christ, the Son of the living God, and ultimately Christ Himself.</w:t>
      </w:r>
    </w:p>
    <w:p w14:paraId="7D4E34C5" w14:textId="77777777" w:rsidR="00D77FD2" w:rsidRDefault="00D77FD2"/>
    <w:p w14:paraId="32D52B85" w14:textId="77777777" w:rsidR="00D77FD2" w:rsidRDefault="00D77FD2">
      <w:r w:rsidRPr="00D77FD2">
        <w:rPr>
          <w:b/>
        </w:rPr>
        <w:t>Full Study:</w:t>
      </w:r>
    </w:p>
    <w:p w14:paraId="32536082" w14:textId="77777777" w:rsidR="00D77FD2" w:rsidRDefault="00D77FD2"/>
    <w:p w14:paraId="7044A711" w14:textId="77777777" w:rsidR="00D77FD2" w:rsidRPr="00D77FD2" w:rsidRDefault="00D77FD2">
      <w:pPr>
        <w:rPr>
          <w:b/>
        </w:rPr>
      </w:pPr>
      <w:r w:rsidRPr="00D77FD2">
        <w:rPr>
          <w:b/>
        </w:rPr>
        <w:t>1. Word Picture / Background</w:t>
      </w:r>
    </w:p>
    <w:p w14:paraId="29431E06" w14:textId="77777777" w:rsidR="00D77FD2" w:rsidRDefault="00D77FD2">
      <w:r>
        <w:t>• In the ancient world, builders sought out solid bedrock (petra) upon which to construct large buildings to ensure they could withstand violent storms and floods.</w:t>
      </w:r>
    </w:p>
    <w:p w14:paraId="30C83747" w14:textId="77777777" w:rsidR="00D77FD2" w:rsidRDefault="00D77FD2">
      <w:r>
        <w:t>• Unlike a pebble or a loose stone that can be picked up or moved, petra represents a foundational mass of rock that is entirely secure and naturally fused to the earth.</w:t>
      </w:r>
    </w:p>
    <w:p w14:paraId="0B5B6E70" w14:textId="77777777" w:rsidR="00D77FD2" w:rsidRDefault="00D77FD2">
      <w:r>
        <w:t>• It evokes images of massive cliffs, deep geological foundations, and unyielding strength that provides shelter and absolute stability.</w:t>
      </w:r>
    </w:p>
    <w:p w14:paraId="5113F3BB" w14:textId="77777777" w:rsidR="00D77FD2" w:rsidRDefault="00D77FD2"/>
    <w:p w14:paraId="3DC34259" w14:textId="77777777" w:rsidR="00D77FD2" w:rsidRPr="00D77FD2" w:rsidRDefault="00D77FD2">
      <w:pPr>
        <w:rPr>
          <w:b/>
        </w:rPr>
      </w:pPr>
      <w:r w:rsidRPr="00D77FD2">
        <w:rPr>
          <w:b/>
        </w:rPr>
        <w:t>2. Meaning / Lexical Definition</w:t>
      </w:r>
    </w:p>
    <w:p w14:paraId="39249E27" w14:textId="77777777" w:rsidR="00D77FD2" w:rsidRDefault="00D77FD2">
      <w:r>
        <w:t>• Petra specifically denotes a projecting rock, cliff, or a massive ledge of bedrock.</w:t>
      </w:r>
    </w:p>
    <w:p w14:paraId="7BECA176" w14:textId="77777777" w:rsidR="00D77FD2" w:rsidRDefault="00D77FD2">
      <w:r>
        <w:t>• It functions as the firm foundation necessary for structural security.</w:t>
      </w:r>
    </w:p>
    <w:p w14:paraId="412C9075" w14:textId="77777777" w:rsidR="00D77FD2" w:rsidRDefault="00D77FD2">
      <w:r>
        <w:t>• It is lexically distinct from its cognate petros, which means a smaller, detached stone, a piece of rock, or a boulder that might be thrown or moved.</w:t>
      </w:r>
    </w:p>
    <w:p w14:paraId="77170D01" w14:textId="77777777" w:rsidR="00D77FD2" w:rsidRDefault="00D77FD2"/>
    <w:p w14:paraId="198AA315" w14:textId="77777777" w:rsidR="00D77FD2" w:rsidRPr="00D77FD2" w:rsidRDefault="00D77FD2">
      <w:pPr>
        <w:rPr>
          <w:b/>
        </w:rPr>
      </w:pPr>
      <w:r w:rsidRPr="00D77FD2">
        <w:rPr>
          <w:b/>
        </w:rPr>
        <w:t>3. Usage and Word Pictures</w:t>
      </w:r>
    </w:p>
    <w:p w14:paraId="4AE49B44" w14:textId="77777777" w:rsidR="00D77FD2" w:rsidRDefault="00D77FD2">
      <w:r>
        <w:t>• Architectural Foundation: Used by Jesus in the Sermon on the Mount to describe the bedrock upon which the wise man builds his house, representing a life built on obedience to Christ's teachings.</w:t>
      </w:r>
    </w:p>
    <w:p w14:paraId="190842BA" w14:textId="77777777" w:rsidR="00D77FD2" w:rsidRDefault="00D77FD2">
      <w:r>
        <w:t>• Burial Sites: Denotes the solid rock out of which tombs, like the one belonging to Joseph of Arimathea, were carved.</w:t>
      </w:r>
    </w:p>
    <w:p w14:paraId="187856FF" w14:textId="77777777" w:rsidR="00D77FD2" w:rsidRDefault="00D77FD2">
      <w:r>
        <w:t>• Spiritual Foundation: Used metaphorically to describe an immovable spiritual truth or reality, often referring directly to Christ as the foundation or the "rock of offense" to those who reject Him.</w:t>
      </w:r>
    </w:p>
    <w:p w14:paraId="45090968" w14:textId="77777777" w:rsidR="00D77FD2" w:rsidRDefault="00D77FD2"/>
    <w:p w14:paraId="40D8CA27" w14:textId="77777777" w:rsidR="00D77FD2" w:rsidRPr="00D77FD2" w:rsidRDefault="00D77FD2">
      <w:pPr>
        <w:rPr>
          <w:b/>
        </w:rPr>
      </w:pPr>
      <w:r w:rsidRPr="00D77FD2">
        <w:rPr>
          <w:b/>
        </w:rPr>
        <w:t>4. Theological Implications</w:t>
      </w:r>
    </w:p>
    <w:p w14:paraId="7BD8E526" w14:textId="77777777" w:rsidR="00D77FD2" w:rsidRDefault="00D77FD2">
      <w:r>
        <w:t>• The church is not built on frail human effort, shifting cultural opinions, or fragile leaders, but on a massive, unyielding foundation.</w:t>
      </w:r>
    </w:p>
    <w:p w14:paraId="1D0309C7" w14:textId="77777777" w:rsidR="00D77FD2" w:rsidRDefault="00D77FD2">
      <w:r>
        <w:t>• The true bedrock of the Christian faith is the identity of Jesus Christ as the Son of God. When believers rest their faith entirely on Him, they are building their lives on an eternal foundation that cannot be overthrown by the forces of hell or death.</w:t>
      </w:r>
    </w:p>
    <w:p w14:paraId="08F42DDF" w14:textId="77777777" w:rsidR="00D77FD2" w:rsidRDefault="00D77FD2">
      <w:r>
        <w:t>• While the apostles are described elsewhere as foundational stones in the building of the church (Ephesians 2:20), Christ Himself is the ultimate cornerstone, and the truth of His divine identity is the underlying bedrock supporting the entire structure.</w:t>
      </w:r>
    </w:p>
    <w:p w14:paraId="324AB356" w14:textId="77777777" w:rsidR="00D77FD2" w:rsidRDefault="00D77FD2"/>
    <w:p w14:paraId="7170F766" w14:textId="77777777" w:rsidR="00D77FD2" w:rsidRPr="00D77FD2" w:rsidRDefault="00D77FD2">
      <w:pPr>
        <w:rPr>
          <w:b/>
        </w:rPr>
      </w:pPr>
      <w:r w:rsidRPr="00D77FD2">
        <w:rPr>
          <w:b/>
        </w:rPr>
        <w:t>5. Contextual Nuance in the Passage</w:t>
      </w:r>
    </w:p>
    <w:p w14:paraId="6F313FC6" w14:textId="77777777" w:rsidR="00D77FD2" w:rsidRDefault="00D77FD2">
      <w:r>
        <w:t>• In Matthew 16:18, Jesus makes a profound, deliberate distinction between two words. He says, "You are Peter [Greek: Petros, a masculine noun meaning a stone or boulder], and on this rock [Greek: petra, a feminine noun meaning massive bedrock] I will build My church."</w:t>
      </w:r>
    </w:p>
    <w:p w14:paraId="22116180" w14:textId="77777777" w:rsidR="00D77FD2" w:rsidRDefault="00D77FD2">
      <w:r>
        <w:t>• Jesus is not building His church merely on the fragile humanity of Peter—a man who would temporarily deny Him shortly after this event.</w:t>
      </w:r>
    </w:p>
    <w:p w14:paraId="5A3E553A" w14:textId="77777777" w:rsidR="00D77FD2" w:rsidRDefault="00D77FD2">
      <w:r>
        <w:t>• Instead, Jesus is pointing to the massive bedrock of the divine revelation Peter had just confessed: "You are the Christ, the Son of the living God" (Matthew 16:16). The church rests securely on the person and work of Christ, confessed boldly by His people.</w:t>
      </w:r>
    </w:p>
    <w:p w14:paraId="6F787815" w14:textId="77777777" w:rsidR="00D77FD2" w:rsidRDefault="00D77FD2"/>
    <w:p w14:paraId="4FB4345F" w14:textId="77777777" w:rsidR="00D77FD2" w:rsidRPr="00D77FD2" w:rsidRDefault="00D77FD2">
      <w:pPr>
        <w:rPr>
          <w:b/>
        </w:rPr>
      </w:pPr>
      <w:r w:rsidRPr="00D77FD2">
        <w:rPr>
          <w:b/>
        </w:rPr>
        <w:t>6. Key Uses in Other Verses (NKJV)</w:t>
      </w:r>
    </w:p>
    <w:p w14:paraId="62613406" w14:textId="77777777" w:rsidR="00D77FD2" w:rsidRDefault="00D77FD2">
      <w:r>
        <w:t>• Matthew 7:24 - "Therefore whoever hears these sayings of Mine, and does them, I will liken him to a wise man who built his house on the rock."</w:t>
      </w:r>
    </w:p>
    <w:p w14:paraId="18340817" w14:textId="77777777" w:rsidR="00D77FD2" w:rsidRDefault="00D77FD2">
      <w:r>
        <w:t>• Matthew 27:60 - "...and laid it in his new tomb which he had hewn out of the rock; and he rolled a large stone against the door of the tomb, and departed."</w:t>
      </w:r>
    </w:p>
    <w:p w14:paraId="39E5838F" w14:textId="77777777" w:rsidR="00D77FD2" w:rsidRDefault="00D77FD2">
      <w:r>
        <w:t>• Romans 9:33 - "As it is written: 'Behold, I lay in Zion a stumbling stone and rock of offense, And whoever believes on Him will not be put to shame.'"</w:t>
      </w:r>
    </w:p>
    <w:p w14:paraId="16BF9A5D" w14:textId="77777777" w:rsidR="00D77FD2" w:rsidRDefault="00D77FD2">
      <w:r>
        <w:t>• 1 Corinthians 10:4 - "...and all drank the same spiritual drink. For they drank of that spiritual Rock that followed them, and that Rock was Christ."</w:t>
      </w:r>
    </w:p>
    <w:p w14:paraId="1E20C823" w14:textId="77777777" w:rsidR="00D77FD2" w:rsidRDefault="00D77FD2"/>
    <w:p w14:paraId="2F378C79" w14:textId="77777777" w:rsidR="00D77FD2" w:rsidRPr="00D77FD2" w:rsidRDefault="00D77FD2">
      <w:pPr>
        <w:rPr>
          <w:b/>
        </w:rPr>
      </w:pPr>
      <w:r w:rsidRPr="00D77FD2">
        <w:rPr>
          <w:b/>
        </w:rPr>
        <w:t>7. Other Relevant Insights</w:t>
      </w:r>
    </w:p>
    <w:p w14:paraId="51277E81" w14:textId="77777777" w:rsidR="00D77FD2" w:rsidRDefault="00D77FD2">
      <w:r>
        <w:t>• The Old Testament frequently refers to God as the "Rock" (Hebrew tsur or sela), a metaphor for His absolute dependability, salvation, and protection (Psalm 18:2; Deuteronomy 32:4). When the New Testament identifies Jesus and the confession of His deity as the petra, it clearly links Him to the divine steadfastness of Yahweh.</w:t>
      </w:r>
    </w:p>
    <w:p w14:paraId="53555BC9" w14:textId="77777777" w:rsidR="00D77FD2" w:rsidRDefault="00D77FD2">
      <w:r>
        <w:t>• The "gates of Hades" (the forces of death and hell) cannot prevail against the church precisely because its bedrock (petra) is divine, indestructible, and eternally secure.</w:t>
      </w:r>
    </w:p>
    <w:p w14:paraId="343758CA" w14:textId="77777777" w:rsidR="00D77FD2" w:rsidRDefault="00D77FD2"/>
    <w:p w14:paraId="63279E7D" w14:textId="77777777" w:rsidR="00D77FD2" w:rsidRPr="00D77FD2" w:rsidRDefault="00D77FD2">
      <w:pPr>
        <w:rPr>
          <w:b/>
        </w:rPr>
      </w:pPr>
      <w:r w:rsidRPr="00D77FD2">
        <w:rPr>
          <w:b/>
        </w:rPr>
        <w:t>8. References</w:t>
      </w:r>
    </w:p>
    <w:p w14:paraId="2695FC90" w14:textId="77777777" w:rsidR="00D77FD2" w:rsidRDefault="00D77FD2">
      <w:r>
        <w:t>• Vine's Expository Dictionary of New Testament Words</w:t>
      </w:r>
    </w:p>
    <w:p w14:paraId="6FB3CC9C" w14:textId="77777777" w:rsidR="00D77FD2" w:rsidRDefault="00D77FD2">
      <w:r>
        <w:t>• Theological Dictionary of the New Testament (TDNT)</w:t>
      </w:r>
    </w:p>
    <w:p w14:paraId="042746A5" w14:textId="77777777" w:rsidR="00D77FD2" w:rsidRDefault="00D77FD2">
      <w:r>
        <w:t>• A Greek-English Lexicon of the New Testament and Other Early Christian Literature (BDAG)</w:t>
      </w:r>
    </w:p>
    <w:p w14:paraId="79EC015B" w14:textId="71CDDBA4" w:rsidR="004C5552" w:rsidRDefault="00D77FD2">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F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7FD2"/>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7F00"/>
  <w15:chartTrackingRefBased/>
  <w15:docId w15:val="{58C26E0F-AEF0-4C7D-8CA0-2987C6D4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7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7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FD2"/>
    <w:rPr>
      <w:rFonts w:eastAsiaTheme="majorEastAsia" w:cstheme="majorBidi"/>
      <w:color w:val="272727" w:themeColor="text1" w:themeTint="D8"/>
    </w:rPr>
  </w:style>
  <w:style w:type="paragraph" w:styleId="Title">
    <w:name w:val="Title"/>
    <w:basedOn w:val="Normal"/>
    <w:next w:val="Normal"/>
    <w:link w:val="TitleChar"/>
    <w:uiPriority w:val="10"/>
    <w:qFormat/>
    <w:rsid w:val="00D77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FD2"/>
    <w:pPr>
      <w:spacing w:before="160"/>
      <w:jc w:val="center"/>
    </w:pPr>
    <w:rPr>
      <w:i/>
      <w:iCs/>
      <w:color w:val="404040" w:themeColor="text1" w:themeTint="BF"/>
    </w:rPr>
  </w:style>
  <w:style w:type="character" w:customStyle="1" w:styleId="QuoteChar">
    <w:name w:val="Quote Char"/>
    <w:basedOn w:val="DefaultParagraphFont"/>
    <w:link w:val="Quote"/>
    <w:uiPriority w:val="29"/>
    <w:rsid w:val="00D77FD2"/>
    <w:rPr>
      <w:i/>
      <w:iCs/>
      <w:color w:val="404040" w:themeColor="text1" w:themeTint="BF"/>
    </w:rPr>
  </w:style>
  <w:style w:type="paragraph" w:styleId="ListParagraph">
    <w:name w:val="List Paragraph"/>
    <w:basedOn w:val="Normal"/>
    <w:uiPriority w:val="34"/>
    <w:qFormat/>
    <w:rsid w:val="00D77FD2"/>
    <w:pPr>
      <w:ind w:left="720"/>
      <w:contextualSpacing/>
    </w:pPr>
  </w:style>
  <w:style w:type="character" w:styleId="IntenseEmphasis">
    <w:name w:val="Intense Emphasis"/>
    <w:basedOn w:val="DefaultParagraphFont"/>
    <w:uiPriority w:val="21"/>
    <w:qFormat/>
    <w:rsid w:val="00D77FD2"/>
    <w:rPr>
      <w:i/>
      <w:iCs/>
      <w:color w:val="2E74B5" w:themeColor="accent1" w:themeShade="BF"/>
    </w:rPr>
  </w:style>
  <w:style w:type="paragraph" w:styleId="IntenseQuote">
    <w:name w:val="Intense Quote"/>
    <w:basedOn w:val="Normal"/>
    <w:next w:val="Normal"/>
    <w:link w:val="IntenseQuoteChar"/>
    <w:uiPriority w:val="30"/>
    <w:qFormat/>
    <w:rsid w:val="00D77F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7FD2"/>
    <w:rPr>
      <w:i/>
      <w:iCs/>
      <w:color w:val="2E74B5" w:themeColor="accent1" w:themeShade="BF"/>
    </w:rPr>
  </w:style>
  <w:style w:type="character" w:styleId="IntenseReference">
    <w:name w:val="Intense Reference"/>
    <w:basedOn w:val="DefaultParagraphFont"/>
    <w:uiPriority w:val="32"/>
    <w:qFormat/>
    <w:rsid w:val="00D77F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4005</Characters>
  <Application>Microsoft Office Word</Application>
  <DocSecurity>0</DocSecurity>
  <Lines>77</Lines>
  <Paragraphs>41</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