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53371" w14:textId="77777777" w:rsidR="004067F4" w:rsidRPr="004067F4" w:rsidRDefault="004067F4">
      <w:pPr>
        <w:rPr>
          <w:b/>
        </w:rPr>
      </w:pPr>
      <w:r w:rsidRPr="004067F4">
        <w:rPr>
          <w:b/>
        </w:rPr>
        <w:t>REBUKE - ( epitimao , Strong's G2008 )</w:t>
      </w:r>
    </w:p>
    <w:p w14:paraId="6812036A" w14:textId="77777777" w:rsidR="004067F4" w:rsidRDefault="004067F4">
      <w:r w:rsidRPr="004067F4">
        <w:rPr>
          <w:b/>
        </w:rPr>
        <w:t>Summary:</w:t>
      </w:r>
    </w:p>
    <w:p w14:paraId="513C1B91" w14:textId="77777777" w:rsidR="004067F4" w:rsidRDefault="004067F4">
      <w:r>
        <w:t>The Greek verb epitimao carries the weight of a sharp, authoritative censure or warning designed to stop an action or silence a speaker. Throughout the Gospels, it is the word used when Jesus commands unclean spirits to be quiet, stills the raging storm, and corrects His disciples. In the shocking turn of Matthew 16:22, the word is applied to Peter, who attempts to authoritatively restrain and correct Jesus. This highlights the profound danger of human sentiment attempting to dictate the terms of divine redemption, showing how easily well-meaning human protection can morph into spiritual opposition.</w:t>
      </w:r>
    </w:p>
    <w:p w14:paraId="64E57AD7" w14:textId="77777777" w:rsidR="004067F4" w:rsidRDefault="004067F4"/>
    <w:p w14:paraId="570F8D29" w14:textId="77777777" w:rsidR="004067F4" w:rsidRDefault="004067F4">
      <w:r w:rsidRPr="004067F4">
        <w:rPr>
          <w:b/>
        </w:rPr>
        <w:t>Full Study:</w:t>
      </w:r>
    </w:p>
    <w:p w14:paraId="4B686099" w14:textId="77777777" w:rsidR="004067F4" w:rsidRDefault="004067F4"/>
    <w:p w14:paraId="2C59B64F" w14:textId="77777777" w:rsidR="004067F4" w:rsidRPr="004067F4" w:rsidRDefault="004067F4">
      <w:pPr>
        <w:rPr>
          <w:b/>
        </w:rPr>
      </w:pPr>
      <w:r w:rsidRPr="004067F4">
        <w:rPr>
          <w:b/>
        </w:rPr>
        <w:t>1. Word Picture / Background</w:t>
      </w:r>
    </w:p>
    <w:p w14:paraId="45D232D4" w14:textId="77777777" w:rsidR="004067F4" w:rsidRDefault="004067F4">
      <w:r>
        <w:t>• epitimao is a compound word formed from the preposition epi ("upon") and the verb timao ("to honor, value, or price"). Originally, it carried the legal sense of assessing a penalty or laying a charge upon someone. Over time, this shifted from a financial or judicial assessment to a verbal censure or boundary-setting command. It paints a picture of placing a firm verbal barrier in front of someone, saying, "Thus far and no further." It is not a gentle suggestion or a mild piece of advice; it is an assertion of authority meant to instantly halt an objectionable action or word.</w:t>
      </w:r>
    </w:p>
    <w:p w14:paraId="664C27F0" w14:textId="77777777" w:rsidR="004067F4" w:rsidRDefault="004067F4"/>
    <w:p w14:paraId="6333B2DD" w14:textId="77777777" w:rsidR="004067F4" w:rsidRPr="004067F4" w:rsidRDefault="004067F4">
      <w:pPr>
        <w:rPr>
          <w:b/>
        </w:rPr>
      </w:pPr>
      <w:r w:rsidRPr="004067F4">
        <w:rPr>
          <w:b/>
        </w:rPr>
        <w:t>2. Meaning / Lexical Definition</w:t>
      </w:r>
    </w:p>
    <w:p w14:paraId="29A6B686" w14:textId="77777777" w:rsidR="004067F4" w:rsidRDefault="004067F4">
      <w:r>
        <w:t>• epitimao means to express strong, sharp disapproval, to censure, or to warn rebukefully. In the ancient world, it was used by superiors to silence subordinates or by judges to reprimand offenders.</w:t>
      </w:r>
    </w:p>
    <w:p w14:paraId="6BF9DDCF" w14:textId="77777777" w:rsidR="004067F4" w:rsidRDefault="004067F4">
      <w:r>
        <w:t>In the Septuagint, epitimao frequently translates the Hebrew verb ga'ar, which describes God’s sovereign, creative rebuke that tames chaos, drives back the sea, or subdues nations (e.g., Psalm 106:9). Thus, when used in the New Testament, the word carries a heavy theological undertone of spiritual authority and boundary-setting.</w:t>
      </w:r>
    </w:p>
    <w:p w14:paraId="20F1080D" w14:textId="77777777" w:rsidR="004067F4" w:rsidRDefault="004067F4"/>
    <w:p w14:paraId="68AA18BA" w14:textId="77777777" w:rsidR="004067F4" w:rsidRPr="004067F4" w:rsidRDefault="004067F4">
      <w:pPr>
        <w:rPr>
          <w:b/>
        </w:rPr>
      </w:pPr>
      <w:r w:rsidRPr="004067F4">
        <w:rPr>
          <w:b/>
        </w:rPr>
        <w:t>3. Usage and Word Pictures</w:t>
      </w:r>
    </w:p>
    <w:p w14:paraId="2EFB8B4C" w14:textId="77777777" w:rsidR="004067F4" w:rsidRDefault="004067F4">
      <w:r>
        <w:t>The New Testament demonstrates the power of epitimao through several vivid encounters:</w:t>
      </w:r>
    </w:p>
    <w:p w14:paraId="234A18B4" w14:textId="77777777" w:rsidR="004067F4" w:rsidRDefault="004067F4">
      <w:r>
        <w:t>• Cosmic Authority: Jesus uses epitimao to silence the wind and the waves (Matthew 8:26). The storm is treated as a hostile force that must submit to the authoritative boundary set by the Creator.</w:t>
      </w:r>
    </w:p>
    <w:p w14:paraId="4801ED3A" w14:textId="77777777" w:rsidR="004067F4" w:rsidRDefault="004067F4">
      <w:r>
        <w:t>• Exorcistic Power: When dealing with demons, Jesus "rebukes" them (Mark 1:25, Luke 4:35). He does not negotiate; He issues a sovereign decree that strips them of their voice and forces their exit.</w:t>
      </w:r>
    </w:p>
    <w:p w14:paraId="4F3F6EEB" w14:textId="77777777" w:rsidR="004067F4" w:rsidRDefault="004067F4">
      <w:r>
        <w:t>• Human Misguidedness: The disciples use epitimao to turn away parents bringing children to Jesus (Matthew 19:13). Here, the word exposes misplaced human gatekeeping, where disciples assume an authority they do not possess to stop something Jesus actually welcomes.</w:t>
      </w:r>
    </w:p>
    <w:p w14:paraId="3C0080B4" w14:textId="77777777" w:rsidR="004067F4" w:rsidRDefault="004067F4"/>
    <w:p w14:paraId="5E7E7C30" w14:textId="77777777" w:rsidR="004067F4" w:rsidRPr="004067F4" w:rsidRDefault="004067F4">
      <w:pPr>
        <w:rPr>
          <w:b/>
        </w:rPr>
      </w:pPr>
      <w:r w:rsidRPr="004067F4">
        <w:rPr>
          <w:b/>
        </w:rPr>
        <w:t>4. Theological Implications</w:t>
      </w:r>
    </w:p>
    <w:p w14:paraId="046C32FC" w14:textId="77777777" w:rsidR="004067F4" w:rsidRDefault="004067F4">
      <w:r>
        <w:t xml:space="preserve">The use of epitimao implies a hierarchy of authority. To rebuke someone is to assume the right to correct them, place them in bounds, or silence them. </w:t>
      </w:r>
    </w:p>
    <w:p w14:paraId="0E03B0CC" w14:textId="77777777" w:rsidR="004067F4" w:rsidRDefault="004067F4">
      <w:r>
        <w:t>• When Jesus rebukes, it demonstrates His identity as Lord of creation, disease, and the spiritual realm.</w:t>
      </w:r>
    </w:p>
    <w:p w14:paraId="60B201B2" w14:textId="77777777" w:rsidR="004067F4" w:rsidRDefault="004067F4">
      <w:r>
        <w:t>• When Scripture commands believers to rebuke (e.g., 2 Timothy 4:2), it is an authority derived strictly from the Word of God, meant to protect the flock from error.</w:t>
      </w:r>
    </w:p>
    <w:p w14:paraId="6F3DF6BC" w14:textId="77777777" w:rsidR="004067F4" w:rsidRDefault="004067F4">
      <w:r>
        <w:t>• When a human attempts to rebuke God, it represents the ultimate inversion of the divine order. It is a striking illustration of the fallen human heart attempting to master the Creator.</w:t>
      </w:r>
    </w:p>
    <w:p w14:paraId="34827207" w14:textId="77777777" w:rsidR="004067F4" w:rsidRDefault="004067F4"/>
    <w:p w14:paraId="11B72142" w14:textId="77777777" w:rsidR="004067F4" w:rsidRPr="004067F4" w:rsidRDefault="004067F4">
      <w:pPr>
        <w:rPr>
          <w:b/>
        </w:rPr>
      </w:pPr>
      <w:r w:rsidRPr="004067F4">
        <w:rPr>
          <w:b/>
        </w:rPr>
        <w:t>5. Contextual Nuance in the Passage (Matthew 16:22)</w:t>
      </w:r>
    </w:p>
    <w:p w14:paraId="45023ECF" w14:textId="77777777" w:rsidR="004067F4" w:rsidRDefault="004067F4">
      <w:r>
        <w:t xml:space="preserve">In Matthew 16:21, Jesus begins to show His disciples that He must go to Jerusalem, suffer, be killed, and be raised on the third day. This flew in the face of Peter’s nationalistic and victorious expectations of the Messiah. </w:t>
      </w:r>
    </w:p>
    <w:p w14:paraId="50FE1211" w14:textId="77777777" w:rsidR="004067F4" w:rsidRDefault="004067F4">
      <w:r>
        <w:t xml:space="preserve">Peter takes Jesus aside and "began to rebuke Him" (ērxato epitiman autō). The use of epitimao here is staggeringly bold. Peter is not merely asking a question or expressing concern; he is attempting to exercise authority over the Messiah. He is trying to censor Jesus' words, set a boundary for Him, and forbid Him from going to the cross. </w:t>
      </w:r>
    </w:p>
    <w:p w14:paraId="0B772D10" w14:textId="77777777" w:rsidR="004067F4" w:rsidRDefault="004067F4">
      <w:r>
        <w:t xml:space="preserve">This explains the severity of Jesus’ immediate counter-rebuke in verse 23: "Get behind Me, Satan!" Peter’s "rebuke," though driven by natural affection and a desire to protect his Master, was actually an instrument of temptation seeking to divert Christ from the redemptive path of the cross. </w:t>
      </w:r>
    </w:p>
    <w:p w14:paraId="3B6BE5B2" w14:textId="77777777" w:rsidR="004067F4" w:rsidRDefault="004067F4"/>
    <w:p w14:paraId="0086A8C8" w14:textId="77777777" w:rsidR="004067F4" w:rsidRPr="004067F4" w:rsidRDefault="004067F4">
      <w:pPr>
        <w:rPr>
          <w:b/>
        </w:rPr>
      </w:pPr>
      <w:r w:rsidRPr="004067F4">
        <w:rPr>
          <w:b/>
        </w:rPr>
        <w:t>6. Key Uses in Other Verses (NKJV)</w:t>
      </w:r>
    </w:p>
    <w:p w14:paraId="4D36F4D0" w14:textId="77777777" w:rsidR="004067F4" w:rsidRDefault="004067F4">
      <w:r>
        <w:t>• Matthew 8:26: "But He said to them, 'Why are you fearful, O you of little faith?' Then He arose and rebuked the winds and the sea, and there was a great calm."</w:t>
      </w:r>
    </w:p>
    <w:p w14:paraId="440D0477" w14:textId="77777777" w:rsidR="004067F4" w:rsidRDefault="004067F4">
      <w:r>
        <w:t>• Luke 4:39: "So He stood over her and rebuked the fever, and it left her. And immediately she arose and served them."</w:t>
      </w:r>
    </w:p>
    <w:p w14:paraId="783BC8B9" w14:textId="77777777" w:rsidR="004067F4" w:rsidRDefault="004067F4">
      <w:r>
        <w:t>• Luke 17:3: "Take heed to yourselves. If your brother sins against you, rebuke him; and if he repents, forgive him."</w:t>
      </w:r>
    </w:p>
    <w:p w14:paraId="45E76B9D" w14:textId="77777777" w:rsidR="004067F4" w:rsidRDefault="004067F4">
      <w:r>
        <w:t>• Luke 23:40: "But the other, answering, rebuked him, saying, 'Do you not even fear God, seeing you are under the same condemnation?'"</w:t>
      </w:r>
    </w:p>
    <w:p w14:paraId="74797FFA" w14:textId="77777777" w:rsidR="004067F4" w:rsidRDefault="004067F4">
      <w:r>
        <w:t>• 2 Timothy 4:2: "Preach the word! Be ready in season and out of season. Convince, rebuke, exhort, with all longsuffering and teaching."</w:t>
      </w:r>
    </w:p>
    <w:p w14:paraId="6203A09D" w14:textId="77777777" w:rsidR="004067F4" w:rsidRDefault="004067F4"/>
    <w:p w14:paraId="6221C613" w14:textId="77777777" w:rsidR="004067F4" w:rsidRPr="004067F4" w:rsidRDefault="004067F4">
      <w:pPr>
        <w:rPr>
          <w:b/>
        </w:rPr>
      </w:pPr>
      <w:r w:rsidRPr="004067F4">
        <w:rPr>
          <w:b/>
        </w:rPr>
        <w:t>7. Other Relevant Insights</w:t>
      </w:r>
    </w:p>
    <w:p w14:paraId="6B99183A" w14:textId="77777777" w:rsidR="004067F4" w:rsidRDefault="004067F4">
      <w:r>
        <w:t xml:space="preserve">It is helpful to contrast epitimao with elencho (another common NT Greek word for rebuke or reproof). While elencho aims at exposing sin to bring about internal conviction and repentance (as in John 16:8 or Revelation 3:19), epitimao focuses primarily on stopping an external action or silencing a voice. Peter was not trying to bring Jesus to repentance; he was trying to physically and verbally stop Him from heading to Jerusalem. </w:t>
      </w:r>
    </w:p>
    <w:p w14:paraId="104DA0AB" w14:textId="77777777" w:rsidR="004067F4" w:rsidRDefault="004067F4"/>
    <w:p w14:paraId="36E9BE02" w14:textId="77777777" w:rsidR="004067F4" w:rsidRPr="004067F4" w:rsidRDefault="004067F4">
      <w:pPr>
        <w:rPr>
          <w:b/>
        </w:rPr>
      </w:pPr>
      <w:r w:rsidRPr="004067F4">
        <w:rPr>
          <w:b/>
        </w:rPr>
        <w:t>8. References</w:t>
      </w:r>
    </w:p>
    <w:p w14:paraId="4F741539" w14:textId="77777777" w:rsidR="004067F4" w:rsidRDefault="004067F4">
      <w:r>
        <w:t>• BDAG Greek-English Lexicon of the New Testament</w:t>
      </w:r>
    </w:p>
    <w:p w14:paraId="60E8AC12" w14:textId="77777777" w:rsidR="004067F4" w:rsidRDefault="004067F4">
      <w:r>
        <w:t>• Thayer's Greek-English Lexicon of the New Testament</w:t>
      </w:r>
    </w:p>
    <w:p w14:paraId="730002B5" w14:textId="77777777" w:rsidR="004067F4" w:rsidRDefault="004067F4">
      <w:r>
        <w:t>• Vine's Expository Dictionary of New Testament Words</w:t>
      </w:r>
    </w:p>
    <w:p w14:paraId="337C3022" w14:textId="77777777" w:rsidR="004067F4" w:rsidRDefault="004067F4">
      <w:r>
        <w:t>• Blue Letter Bible</w:t>
      </w:r>
    </w:p>
    <w:p w14:paraId="539333AD" w14:textId="3E4F6783" w:rsidR="004C5552" w:rsidRDefault="004067F4">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7F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067F4"/>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733F7"/>
  <w15:chartTrackingRefBased/>
  <w15:docId w15:val="{5FA30487-E336-46F2-A339-B03F869A4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6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06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7F4"/>
    <w:rPr>
      <w:rFonts w:eastAsiaTheme="majorEastAsia" w:cstheme="majorBidi"/>
      <w:color w:val="272727" w:themeColor="text1" w:themeTint="D8"/>
    </w:rPr>
  </w:style>
  <w:style w:type="paragraph" w:styleId="Title">
    <w:name w:val="Title"/>
    <w:basedOn w:val="Normal"/>
    <w:next w:val="Normal"/>
    <w:link w:val="TitleChar"/>
    <w:uiPriority w:val="10"/>
    <w:qFormat/>
    <w:rsid w:val="00406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7F4"/>
    <w:pPr>
      <w:spacing w:before="160"/>
      <w:jc w:val="center"/>
    </w:pPr>
    <w:rPr>
      <w:i/>
      <w:iCs/>
      <w:color w:val="404040" w:themeColor="text1" w:themeTint="BF"/>
    </w:rPr>
  </w:style>
  <w:style w:type="character" w:customStyle="1" w:styleId="QuoteChar">
    <w:name w:val="Quote Char"/>
    <w:basedOn w:val="DefaultParagraphFont"/>
    <w:link w:val="Quote"/>
    <w:uiPriority w:val="29"/>
    <w:rsid w:val="004067F4"/>
    <w:rPr>
      <w:i/>
      <w:iCs/>
      <w:color w:val="404040" w:themeColor="text1" w:themeTint="BF"/>
    </w:rPr>
  </w:style>
  <w:style w:type="paragraph" w:styleId="ListParagraph">
    <w:name w:val="List Paragraph"/>
    <w:basedOn w:val="Normal"/>
    <w:uiPriority w:val="34"/>
    <w:qFormat/>
    <w:rsid w:val="004067F4"/>
    <w:pPr>
      <w:ind w:left="720"/>
      <w:contextualSpacing/>
    </w:pPr>
  </w:style>
  <w:style w:type="character" w:styleId="IntenseEmphasis">
    <w:name w:val="Intense Emphasis"/>
    <w:basedOn w:val="DefaultParagraphFont"/>
    <w:uiPriority w:val="21"/>
    <w:qFormat/>
    <w:rsid w:val="004067F4"/>
    <w:rPr>
      <w:i/>
      <w:iCs/>
      <w:color w:val="2E74B5" w:themeColor="accent1" w:themeShade="BF"/>
    </w:rPr>
  </w:style>
  <w:style w:type="paragraph" w:styleId="IntenseQuote">
    <w:name w:val="Intense Quote"/>
    <w:basedOn w:val="Normal"/>
    <w:next w:val="Normal"/>
    <w:link w:val="IntenseQuoteChar"/>
    <w:uiPriority w:val="30"/>
    <w:qFormat/>
    <w:rsid w:val="004067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67F4"/>
    <w:rPr>
      <w:i/>
      <w:iCs/>
      <w:color w:val="2E74B5" w:themeColor="accent1" w:themeShade="BF"/>
    </w:rPr>
  </w:style>
  <w:style w:type="character" w:styleId="IntenseReference">
    <w:name w:val="Intense Reference"/>
    <w:basedOn w:val="DefaultParagraphFont"/>
    <w:uiPriority w:val="32"/>
    <w:qFormat/>
    <w:rsid w:val="004067F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4659</Characters>
  <Application>Microsoft Office Word</Application>
  <DocSecurity>0</DocSecurity>
  <Lines>89</Lines>
  <Paragraphs>48</Paragraphs>
  <ScaleCrop>false</ScaleCrop>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2026-08-13T02:12:00Z</dcterms:modified>
</cp:coreProperties>
</file>