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2B360" w14:textId="77777777" w:rsidR="00374684" w:rsidRPr="00374684" w:rsidRDefault="00374684">
      <w:pPr>
        <w:rPr>
          <w:b/>
        </w:rPr>
      </w:pPr>
      <w:r w:rsidRPr="00374684">
        <w:rPr>
          <w:b/>
        </w:rPr>
        <w:t>TRANSFIGURED - ( metamorphoō , Strong's G3339 )</w:t>
      </w:r>
    </w:p>
    <w:p w14:paraId="23D8A3A4" w14:textId="77777777" w:rsidR="00374684" w:rsidRDefault="00374684">
      <w:r w:rsidRPr="00374684">
        <w:rPr>
          <w:b/>
        </w:rPr>
        <w:t>Summary:</w:t>
      </w:r>
    </w:p>
    <w:p w14:paraId="2461C3E7" w14:textId="77777777" w:rsidR="00374684" w:rsidRDefault="00374684">
      <w:r>
        <w:t>The word transfigured describes a profound, visible transformation where an subject's outward appearance is changed to perfectly mirror and reveal its true, inner nature. In the context of Christ's transfiguration on the mountain, it refers to the momentary pulling back of the veil of His human flesh, allowing the uncreated, blazing light of His pre-existent divine glory to shine forth from within. For the believer, this same word describes the progressive, inside-out transformation of character into the image of Jesus Christ through the renewing of the mind and the work of the Holy Spirit.</w:t>
      </w:r>
    </w:p>
    <w:p w14:paraId="40278D08" w14:textId="77777777" w:rsidR="00374684" w:rsidRDefault="00374684"/>
    <w:p w14:paraId="484F97C9" w14:textId="77777777" w:rsidR="00374684" w:rsidRDefault="00374684">
      <w:r w:rsidRPr="00374684">
        <w:rPr>
          <w:b/>
        </w:rPr>
        <w:t>Full Study:</w:t>
      </w:r>
    </w:p>
    <w:p w14:paraId="0CC62E45" w14:textId="77777777" w:rsidR="00374684" w:rsidRDefault="00374684"/>
    <w:p w14:paraId="07DCE28D" w14:textId="77777777" w:rsidR="00374684" w:rsidRPr="00374684" w:rsidRDefault="00374684">
      <w:pPr>
        <w:rPr>
          <w:b/>
        </w:rPr>
      </w:pPr>
      <w:r w:rsidRPr="00374684">
        <w:rPr>
          <w:b/>
        </w:rPr>
        <w:t xml:space="preserve"> 1. Word Picture / Background</w:t>
      </w:r>
    </w:p>
    <w:p w14:paraId="68D29B11" w14:textId="77777777" w:rsidR="00374684" w:rsidRDefault="00374684">
      <w:r>
        <w:t xml:space="preserve">The Greek verb metamorphoō is a compound of meta (implying a change of association, position, or a transfer) and morphe (form, essential nature). Ancient Greek thought distinguished sharply between morphe (the permanent, essential, and unchanging inner form of a thing) and schēma (the accidental, outward, and temporary shape or fashion of a thing). </w:t>
      </w:r>
    </w:p>
    <w:p w14:paraId="2AC48766" w14:textId="77777777" w:rsidR="00374684" w:rsidRDefault="00374684"/>
    <w:p w14:paraId="4DCC538B" w14:textId="77777777" w:rsidR="00374684" w:rsidRDefault="00374684">
      <w:r>
        <w:t>Unlike a cosmetic change of fashion (schēma), metamorphoō refers to a change of outward form that is dictated by and flows naturally from one's essential inner nature (morphe). A caterpillar wrapping itself in a cocoon to emerge as a butterfly is a classic biological illustration of this word; the outward form changes completely to manifest the creature's true, mature design. In the New Testament, when Jesus was transfigured, His outward appearance changed to match His inner, divine essence.</w:t>
      </w:r>
    </w:p>
    <w:p w14:paraId="511A9EB5" w14:textId="77777777" w:rsidR="00374684" w:rsidRDefault="00374684"/>
    <w:p w14:paraId="1FDA487E" w14:textId="77777777" w:rsidR="00374684" w:rsidRPr="00374684" w:rsidRDefault="00374684">
      <w:pPr>
        <w:rPr>
          <w:b/>
        </w:rPr>
      </w:pPr>
      <w:r w:rsidRPr="00374684">
        <w:rPr>
          <w:b/>
        </w:rPr>
        <w:t xml:space="preserve"> 2. Meaning / Lexical Definition</w:t>
      </w:r>
    </w:p>
    <w:p w14:paraId="0C3FD7FD" w14:textId="77777777" w:rsidR="00374684" w:rsidRDefault="00374684">
      <w:r>
        <w:t>• Metamorphoō means to change into another form, to transform, or to undergo a complete change in outward appearance.</w:t>
      </w:r>
    </w:p>
    <w:p w14:paraId="15977543" w14:textId="77777777" w:rsidR="00374684" w:rsidRDefault="00374684">
      <w:r>
        <w:t>• In the passive voice (as used in the Gospel accounts of the Transfiguration), it means "to be transfigured" or "to be transformed."</w:t>
      </w:r>
    </w:p>
    <w:p w14:paraId="62DCC8B1" w14:textId="77777777" w:rsidR="00374684" w:rsidRDefault="00374684">
      <w:r>
        <w:t>• In theological and ethical contexts, it refers to an inward spiritual transformation that manifests in outward holy conduct and character.</w:t>
      </w:r>
    </w:p>
    <w:p w14:paraId="78B3FBCC" w14:textId="77777777" w:rsidR="00374684" w:rsidRDefault="00374684">
      <w:r>
        <w:t>• The term emphasizes that the transformation is not an artificial or external cover-up, but a revelation of the subject's true, inner reality.</w:t>
      </w:r>
    </w:p>
    <w:p w14:paraId="5B941341" w14:textId="77777777" w:rsidR="00374684" w:rsidRDefault="00374684"/>
    <w:p w14:paraId="35C17A63" w14:textId="77777777" w:rsidR="00374684" w:rsidRPr="00374684" w:rsidRDefault="00374684">
      <w:pPr>
        <w:rPr>
          <w:b/>
        </w:rPr>
      </w:pPr>
      <w:r w:rsidRPr="00374684">
        <w:rPr>
          <w:b/>
        </w:rPr>
        <w:t xml:space="preserve"> 3. Usage and Word Pictures</w:t>
      </w:r>
    </w:p>
    <w:p w14:paraId="17EBA612" w14:textId="77777777" w:rsidR="00374684" w:rsidRDefault="00374684">
      <w:r>
        <w:t xml:space="preserve">The verb metamorphoō appears only four times in the Greek New Testament: twice in the Synoptic Gospels referring to Christ (Matthew 17:2; Mark 9:2), and twice in the Pauline Epistles referring to the spiritual transformation of believers (Romans 12:2; 2 Corinthians 3:18). </w:t>
      </w:r>
    </w:p>
    <w:p w14:paraId="550F071B" w14:textId="77777777" w:rsidR="00374684" w:rsidRDefault="00374684"/>
    <w:p w14:paraId="2E770AD8" w14:textId="77777777" w:rsidR="00374684" w:rsidRDefault="00374684">
      <w:r>
        <w:t>• The Transformation of Christ: In Matthew 17:2 and Mark 9:2, the word depicts the unveiling of Jesus’ deity. The change was not a temporary acquisition of glory from an external source, but the outward radiating of the glory that was already His by nature.</w:t>
      </w:r>
    </w:p>
    <w:p w14:paraId="05510269" w14:textId="77777777" w:rsidR="00374684" w:rsidRDefault="00374684">
      <w:r>
        <w:t>• The Transformation of the Believer: In Romans 12:2, believers are commanded not to be conformed (syschēmatizō) to this world, but to be transformed (metamorphoō) by the renewing of their minds. In 2 Corinthians 3:18, believers are described as being progressively transformed (metamorphoō) into the image of Christ from one degree of glory to another. In both cases, the word picture is that of an inner spiritual renewal rewriting the outward patterns of life.</w:t>
      </w:r>
    </w:p>
    <w:p w14:paraId="26524713" w14:textId="77777777" w:rsidR="00374684" w:rsidRDefault="00374684"/>
    <w:p w14:paraId="0DAD68FB" w14:textId="77777777" w:rsidR="00374684" w:rsidRPr="00374684" w:rsidRDefault="00374684">
      <w:pPr>
        <w:rPr>
          <w:b/>
        </w:rPr>
      </w:pPr>
      <w:r w:rsidRPr="00374684">
        <w:rPr>
          <w:b/>
        </w:rPr>
        <w:t xml:space="preserve"> 4. Theological Implications</w:t>
      </w:r>
    </w:p>
    <w:p w14:paraId="0D44CCCB" w14:textId="77777777" w:rsidR="00374684" w:rsidRDefault="00374684">
      <w:r>
        <w:t xml:space="preserve">The transfiguration of Jesus is a vital Christological event. It demonstrates that Jesus was not merely a good moral teacher or a prophet, but God manifest in the flesh. His state of humiliation (veiling His glory during His earthly ministry) was voluntarily paused, giving a select group of disciples a physical, historical preview of His pre-incarnate and post-resurrection glory. </w:t>
      </w:r>
    </w:p>
    <w:p w14:paraId="498F702A" w14:textId="77777777" w:rsidR="00374684" w:rsidRDefault="00374684"/>
    <w:p w14:paraId="17A3F963" w14:textId="77777777" w:rsidR="00374684" w:rsidRDefault="00374684">
      <w:r>
        <w:t>Furthermore, the word establishes a profound theological link between Christology and sanctification. The same glory that burst forth from Jesus is the glory that is systematically and spiritually transforming believers today. Sanctification is not a matter of trying harder to copy external rules; it is the organic, supernatural outworking of the indwelling life of Christ transforming the believer from the inside out.</w:t>
      </w:r>
    </w:p>
    <w:p w14:paraId="744975B5" w14:textId="77777777" w:rsidR="00374684" w:rsidRDefault="00374684"/>
    <w:p w14:paraId="3D4238A8" w14:textId="77777777" w:rsidR="00374684" w:rsidRPr="00374684" w:rsidRDefault="00374684">
      <w:pPr>
        <w:rPr>
          <w:b/>
        </w:rPr>
      </w:pPr>
      <w:r w:rsidRPr="00374684">
        <w:rPr>
          <w:b/>
        </w:rPr>
        <w:t xml:space="preserve"> 5. Contextual Nuance in the Passage (Matthew 17:2)</w:t>
      </w:r>
    </w:p>
    <w:p w14:paraId="4D88ED88" w14:textId="77777777" w:rsidR="00374684" w:rsidRDefault="00374684">
      <w:r>
        <w:t>In Matthew 17:2, Jesus takes Peter, James, and John up a high mountain. Just six days prior, Jesus had predicted His suffering, rejection, and death (Matthew 16:21), which had deeply troubled and confused the disciples. To strengthen their faith and prove His ultimate victory, Jesus is transfigured before them.</w:t>
      </w:r>
    </w:p>
    <w:p w14:paraId="2FCA6209" w14:textId="77777777" w:rsidR="00374684" w:rsidRDefault="00374684"/>
    <w:p w14:paraId="005E7410" w14:textId="77777777" w:rsidR="00374684" w:rsidRDefault="00374684">
      <w:r>
        <w:t>The passive verb metemorphōthē ("He was transfigured") indicates that this was an act of God the Father, validating the Son. Matthew immediately explains the physical mechanics of this transfiguration: "His face shone like the sun, and His clothes became as white as the light." This was not a spotlight shining on Jesus; the light emanated from Him. It showed the disciples that despite the upcoming shame of the cross, Jesus was the Lord of Glory, superior to the Law (represented by Moses) and the Prophets (represented by Elijah).</w:t>
      </w:r>
    </w:p>
    <w:p w14:paraId="3D1D2851" w14:textId="77777777" w:rsidR="00374684" w:rsidRDefault="00374684"/>
    <w:p w14:paraId="04B20188" w14:textId="77777777" w:rsidR="00374684" w:rsidRPr="00374684" w:rsidRDefault="00374684">
      <w:pPr>
        <w:rPr>
          <w:b/>
        </w:rPr>
      </w:pPr>
      <w:r w:rsidRPr="00374684">
        <w:rPr>
          <w:b/>
        </w:rPr>
        <w:t xml:space="preserve"> 6. Key Uses in Other Verses (NKJV)</w:t>
      </w:r>
    </w:p>
    <w:p w14:paraId="399C31E9" w14:textId="77777777" w:rsidR="00374684" w:rsidRDefault="00374684">
      <w:r>
        <w:t>• Mark 9:2: "Now after six days Jesus took Peter, James, and John, and led them up on a high mountain apart by themselves; and He was transfigured before them."</w:t>
      </w:r>
    </w:p>
    <w:p w14:paraId="3F4AE134" w14:textId="77777777" w:rsidR="00374684" w:rsidRDefault="00374684">
      <w:r>
        <w:t>• Romans 12:2: "And do not be conformed to this world, but be transformed by the renewing of your mind, that you may prove what is that good and acceptable and perfect will of God."</w:t>
      </w:r>
    </w:p>
    <w:p w14:paraId="0B08007D" w14:textId="77777777" w:rsidR="00374684" w:rsidRDefault="00374684">
      <w:r>
        <w:t>• 2 Corinthians 3:18: "But we all, with unveiled face, beholding as in a mirror the glory of the Lord, are being transformed into the same image from glory to glory, just as by the Spirit of the Lord."</w:t>
      </w:r>
    </w:p>
    <w:p w14:paraId="32F637F7" w14:textId="77777777" w:rsidR="00374684" w:rsidRDefault="00374684"/>
    <w:p w14:paraId="318D9DAB" w14:textId="77777777" w:rsidR="00374684" w:rsidRPr="00374684" w:rsidRDefault="00374684">
      <w:pPr>
        <w:rPr>
          <w:b/>
        </w:rPr>
      </w:pPr>
      <w:r w:rsidRPr="00374684">
        <w:rPr>
          <w:b/>
        </w:rPr>
        <w:t xml:space="preserve"> 7. Other Relevant Insights</w:t>
      </w:r>
    </w:p>
    <w:p w14:paraId="00D1B309" w14:textId="77777777" w:rsidR="00374684" w:rsidRDefault="00374684">
      <w:r>
        <w:t xml:space="preserve">A powerful contrast exists between Jesus’ transfiguration and Moses' experience on Mount Sinai. In Exodus 34, Moses' face shone because he had been in the presence of God; his glory was reflective and temporary, requiring him to veil his face as the glory faded. In contrast, Jesus did not need to look at God to shine; He is God. His glory was intrinsic, originating from His own divine being. </w:t>
      </w:r>
    </w:p>
    <w:p w14:paraId="0787DBAF" w14:textId="77777777" w:rsidR="00374684" w:rsidRDefault="00374684"/>
    <w:p w14:paraId="0E853686" w14:textId="77777777" w:rsidR="00374684" w:rsidRDefault="00374684">
      <w:r>
        <w:t>This event also serves as a sensory confirmation of Jesus' identity. The Father’s voice from the cloud ("This is My beloved Son... Hear Him!") combined with the visual splendor of the transfiguration left an indelible mark on the disciples, as recalled decades later by Peter in 2 Peter 1:16-18.</w:t>
      </w:r>
    </w:p>
    <w:p w14:paraId="5BD64D13" w14:textId="77777777" w:rsidR="00374684" w:rsidRDefault="00374684"/>
    <w:p w14:paraId="0B5B7311" w14:textId="77777777" w:rsidR="00374684" w:rsidRPr="00374684" w:rsidRDefault="00374684">
      <w:pPr>
        <w:rPr>
          <w:b/>
        </w:rPr>
      </w:pPr>
      <w:r w:rsidRPr="00374684">
        <w:rPr>
          <w:b/>
        </w:rPr>
        <w:t xml:space="preserve"> 8. References</w:t>
      </w:r>
    </w:p>
    <w:p w14:paraId="6FD4D9CB" w14:textId="77777777" w:rsidR="00374684" w:rsidRDefault="00374684">
      <w:r>
        <w:t>• BDAG, 3rd Edition, p. 639</w:t>
      </w:r>
    </w:p>
    <w:p w14:paraId="42B138AE" w14:textId="77777777" w:rsidR="00374684" w:rsidRDefault="00374684">
      <w:r>
        <w:t>• TDNT, Volume 4, pp. 742-759</w:t>
      </w:r>
    </w:p>
    <w:p w14:paraId="3B64EF51" w14:textId="77777777" w:rsidR="00374684" w:rsidRDefault="00374684">
      <w:r>
        <w:t>• NIDNTTE, Volume 3, pp. 343-345</w:t>
      </w:r>
    </w:p>
    <w:p w14:paraId="20127663" w14:textId="77777777" w:rsidR="00374684" w:rsidRDefault="00374684">
      <w:r>
        <w:t>• Vine's Expository Dictionary of New Testament Words</w:t>
      </w:r>
    </w:p>
    <w:p w14:paraId="389C9DDA" w14:textId="77777777" w:rsidR="00374684" w:rsidRDefault="00374684">
      <w:r>
        <w:t>• MacArthur New Testament Commentary: Matthew 16-23</w:t>
      </w:r>
    </w:p>
    <w:p w14:paraId="6F2AC3FC" w14:textId="77777777" w:rsidR="00374684" w:rsidRDefault="00374684">
      <w:r>
        <w:t>• Precept Austin Word Studies: metamorphoo</w:t>
      </w:r>
    </w:p>
    <w:p w14:paraId="7EC702D5" w14:textId="56AD9EA5" w:rsidR="004C5552" w:rsidRDefault="00374684">
      <w:r>
        <w:t>• Blue Letter Bible Lexicon: G3339</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68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74684"/>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AA45C"/>
  <w15:chartTrackingRefBased/>
  <w15:docId w15:val="{F177E62D-B9F9-4C3C-B8CA-41344C93A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746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6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6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6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746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6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6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684"/>
    <w:rPr>
      <w:rFonts w:eastAsiaTheme="majorEastAsia" w:cstheme="majorBidi"/>
      <w:color w:val="272727" w:themeColor="text1" w:themeTint="D8"/>
    </w:rPr>
  </w:style>
  <w:style w:type="paragraph" w:styleId="Title">
    <w:name w:val="Title"/>
    <w:basedOn w:val="Normal"/>
    <w:next w:val="Normal"/>
    <w:link w:val="TitleChar"/>
    <w:uiPriority w:val="10"/>
    <w:qFormat/>
    <w:rsid w:val="003746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6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6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6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684"/>
    <w:pPr>
      <w:spacing w:before="160"/>
      <w:jc w:val="center"/>
    </w:pPr>
    <w:rPr>
      <w:i/>
      <w:iCs/>
      <w:color w:val="404040" w:themeColor="text1" w:themeTint="BF"/>
    </w:rPr>
  </w:style>
  <w:style w:type="character" w:customStyle="1" w:styleId="QuoteChar">
    <w:name w:val="Quote Char"/>
    <w:basedOn w:val="DefaultParagraphFont"/>
    <w:link w:val="Quote"/>
    <w:uiPriority w:val="29"/>
    <w:rsid w:val="00374684"/>
    <w:rPr>
      <w:i/>
      <w:iCs/>
      <w:color w:val="404040" w:themeColor="text1" w:themeTint="BF"/>
    </w:rPr>
  </w:style>
  <w:style w:type="paragraph" w:styleId="ListParagraph">
    <w:name w:val="List Paragraph"/>
    <w:basedOn w:val="Normal"/>
    <w:uiPriority w:val="34"/>
    <w:qFormat/>
    <w:rsid w:val="00374684"/>
    <w:pPr>
      <w:ind w:left="720"/>
      <w:contextualSpacing/>
    </w:pPr>
  </w:style>
  <w:style w:type="character" w:styleId="IntenseEmphasis">
    <w:name w:val="Intense Emphasis"/>
    <w:basedOn w:val="DefaultParagraphFont"/>
    <w:uiPriority w:val="21"/>
    <w:qFormat/>
    <w:rsid w:val="00374684"/>
    <w:rPr>
      <w:i/>
      <w:iCs/>
      <w:color w:val="2E74B5" w:themeColor="accent1" w:themeShade="BF"/>
    </w:rPr>
  </w:style>
  <w:style w:type="paragraph" w:styleId="IntenseQuote">
    <w:name w:val="Intense Quote"/>
    <w:basedOn w:val="Normal"/>
    <w:next w:val="Normal"/>
    <w:link w:val="IntenseQuoteChar"/>
    <w:uiPriority w:val="30"/>
    <w:qFormat/>
    <w:rsid w:val="0037468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74684"/>
    <w:rPr>
      <w:i/>
      <w:iCs/>
      <w:color w:val="2E74B5" w:themeColor="accent1" w:themeShade="BF"/>
    </w:rPr>
  </w:style>
  <w:style w:type="character" w:styleId="IntenseReference">
    <w:name w:val="Intense Reference"/>
    <w:basedOn w:val="DefaultParagraphFont"/>
    <w:uiPriority w:val="32"/>
    <w:qFormat/>
    <w:rsid w:val="0037468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1045</Words>
  <Characters>5435</Characters>
  <Application>Microsoft Office Word</Application>
  <DocSecurity>0</DocSecurity>
  <Lines>104</Lines>
  <Paragraphs>56</Paragraphs>
  <ScaleCrop>false</ScaleCrop>
  <Company/>
  <LinksUpToDate>false</LinksUpToDate>
  <CharactersWithSpaces>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2026-08-13T02:14:00Z</dcterms:created>
  <dcterms:modified xsi:type="dcterms:W3CDTF">2026-08-13T02:14:00Z</dcterms:modified>
</cp:coreProperties>
</file>