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FD289" w14:textId="77777777" w:rsidR="00C24A11" w:rsidRPr="00C24A11" w:rsidRDefault="00C24A11">
      <w:pPr>
        <w:rPr>
          <w:b/>
        </w:rPr>
      </w:pPr>
      <w:r w:rsidRPr="00C24A11">
        <w:rPr>
          <w:b/>
        </w:rPr>
        <w:t>DESPISE - ( kataphroneo , Strong's G2706 )</w:t>
      </w:r>
    </w:p>
    <w:p w14:paraId="4D1844D1" w14:textId="77777777" w:rsidR="00C24A11" w:rsidRDefault="00C24A11">
      <w:r w:rsidRPr="00C24A11">
        <w:rPr>
          <w:b/>
        </w:rPr>
        <w:t>Summary:</w:t>
      </w:r>
    </w:p>
    <w:p w14:paraId="27CA54A2" w14:textId="77777777" w:rsidR="00C24A11" w:rsidRDefault="00C24A11">
      <w:r>
        <w:t>The Greek word kataphroneo literally means to think down upon someone, translating in English as to despise, disdain, or think little of. In Matthew 18:10, Jesus uses this term to warn His disciples against looking down on or treating with contempt the little ones who believe in Him, anchoring this warning in the reality that their angels continually behold the face of the Father in heaven.</w:t>
      </w:r>
    </w:p>
    <w:p w14:paraId="40DA134A" w14:textId="77777777" w:rsidR="00C24A11" w:rsidRDefault="00C24A11"/>
    <w:p w14:paraId="16AF7D6B" w14:textId="77777777" w:rsidR="00C24A11" w:rsidRDefault="00C24A11">
      <w:r w:rsidRPr="00C24A11">
        <w:rPr>
          <w:b/>
        </w:rPr>
        <w:t>Full Study:</w:t>
      </w:r>
    </w:p>
    <w:p w14:paraId="5D9DF54F" w14:textId="77777777" w:rsidR="00C24A11" w:rsidRPr="00C24A11" w:rsidRDefault="00C24A11">
      <w:pPr>
        <w:rPr>
          <w:b/>
        </w:rPr>
      </w:pPr>
      <w:r w:rsidRPr="00C24A11">
        <w:rPr>
          <w:b/>
        </w:rPr>
        <w:t>1. Word Picture / Background</w:t>
      </w:r>
    </w:p>
    <w:p w14:paraId="5DDCCD33" w14:textId="77777777" w:rsidR="00C24A11" w:rsidRDefault="00C24A11">
      <w:r>
        <w:t xml:space="preserve">- The term is a compound word formed from kata (down) and phroneo (to think, to set the mind on). </w:t>
      </w:r>
    </w:p>
    <w:p w14:paraId="273E2892" w14:textId="77777777" w:rsidR="00C24A11" w:rsidRDefault="00C24A11">
      <w:r>
        <w:t>- It paints a vivid mental picture of looking down from a position of imagined superiority, viewing someone else as insignificant, worthless, or beneath one's notice.</w:t>
      </w:r>
    </w:p>
    <w:p w14:paraId="576E463C" w14:textId="77777777" w:rsidR="00C24A11" w:rsidRDefault="00C24A11">
      <w:r>
        <w:t>- In the ancient Greco-Roman world, societal structures heavily favored the strong, the wealthy, and the influential; children, the poor, and the spiritually weak were frequently overlooked or treated with casual contempt.</w:t>
      </w:r>
    </w:p>
    <w:p w14:paraId="7CCAC725" w14:textId="77777777" w:rsidR="00C24A11" w:rsidRDefault="00C24A11"/>
    <w:p w14:paraId="5B829FA7" w14:textId="77777777" w:rsidR="00C24A11" w:rsidRPr="00C24A11" w:rsidRDefault="00C24A11">
      <w:pPr>
        <w:rPr>
          <w:b/>
        </w:rPr>
      </w:pPr>
      <w:r w:rsidRPr="00C24A11">
        <w:rPr>
          <w:b/>
        </w:rPr>
        <w:t>2. Meaning / Lexical Definition</w:t>
      </w:r>
    </w:p>
    <w:p w14:paraId="2206B5D2" w14:textId="77777777" w:rsidR="00C24A11" w:rsidRDefault="00C24A11">
      <w:r>
        <w:t>- To think down upon, disdain, despise, or hold in contempt.</w:t>
      </w:r>
    </w:p>
    <w:p w14:paraId="401ADA41" w14:textId="77777777" w:rsidR="00C24A11" w:rsidRDefault="00C24A11">
      <w:r>
        <w:t>- To assign little or no value to a person, position, or command.</w:t>
      </w:r>
    </w:p>
    <w:p w14:paraId="59A76FA1" w14:textId="77777777" w:rsidR="00C24A11" w:rsidRDefault="00C24A11">
      <w:r>
        <w:t>- It involves an attitude of the heart that leads to dismissive behavior toward someone whose status or outward appearance does not command immediate human respect.</w:t>
      </w:r>
    </w:p>
    <w:p w14:paraId="48DC2C5E" w14:textId="77777777" w:rsidR="00C24A11" w:rsidRDefault="00C24A11"/>
    <w:p w14:paraId="070CCEE4" w14:textId="77777777" w:rsidR="00C24A11" w:rsidRPr="00C24A11" w:rsidRDefault="00C24A11">
      <w:pPr>
        <w:rPr>
          <w:b/>
        </w:rPr>
      </w:pPr>
      <w:r w:rsidRPr="00C24A11">
        <w:rPr>
          <w:b/>
        </w:rPr>
        <w:t>3. Usage and Word Pictures</w:t>
      </w:r>
    </w:p>
    <w:p w14:paraId="1E5F4FB6" w14:textId="77777777" w:rsidR="00C24A11" w:rsidRDefault="00C24A11">
      <w:r>
        <w:t>- The word implies an internal posture of arrogance that externalizes itself in neglect, indifference, or mistreatment.</w:t>
      </w:r>
    </w:p>
    <w:p w14:paraId="6ECCCBB3" w14:textId="77777777" w:rsidR="00C24A11" w:rsidRDefault="00C24A11">
      <w:r>
        <w:t>- It is not merely a momentary flash of anger, but a settled disposition of looking down on another human being as if they do not matter.</w:t>
      </w:r>
    </w:p>
    <w:p w14:paraId="0716B85B" w14:textId="77777777" w:rsidR="00C24A11" w:rsidRDefault="00C24A11"/>
    <w:p w14:paraId="7DD41087" w14:textId="77777777" w:rsidR="00C24A11" w:rsidRPr="00C24A11" w:rsidRDefault="00C24A11">
      <w:pPr>
        <w:rPr>
          <w:b/>
        </w:rPr>
      </w:pPr>
      <w:r w:rsidRPr="00C24A11">
        <w:rPr>
          <w:b/>
        </w:rPr>
        <w:t>4. Theological Implications</w:t>
      </w:r>
    </w:p>
    <w:p w14:paraId="320A0CBD" w14:textId="77777777" w:rsidR="00C24A11" w:rsidRDefault="00C24A11">
      <w:r>
        <w:t xml:space="preserve">- God measures human worth entirely differently than human culture does. </w:t>
      </w:r>
    </w:p>
    <w:p w14:paraId="58E6488A" w14:textId="77777777" w:rsidR="00C24A11" w:rsidRDefault="00C24A11">
      <w:r>
        <w:t>- To despise a humble believer is to misjudge someone whom God values deeply, as evidenced by the heavenly attention given to them through angelic representation.</w:t>
      </w:r>
    </w:p>
    <w:p w14:paraId="79522A43" w14:textId="77777777" w:rsidR="00C24A11" w:rsidRDefault="00C24A11">
      <w:r>
        <w:t>- Arrogance and contempt toward the vulnerable are fundamentally incompatible with the kingdom of heaven, which welcomes the humble and lowly.</w:t>
      </w:r>
    </w:p>
    <w:p w14:paraId="1E4D8493" w14:textId="77777777" w:rsidR="00C24A11" w:rsidRDefault="00C24A11"/>
    <w:p w14:paraId="2051188F" w14:textId="77777777" w:rsidR="00C24A11" w:rsidRPr="00C24A11" w:rsidRDefault="00C24A11">
      <w:pPr>
        <w:rPr>
          <w:b/>
        </w:rPr>
      </w:pPr>
      <w:r w:rsidRPr="00C24A11">
        <w:rPr>
          <w:b/>
        </w:rPr>
        <w:t>5. Contextual Nuance in the Passage</w:t>
      </w:r>
    </w:p>
    <w:p w14:paraId="377F31F2" w14:textId="77777777" w:rsidR="00C24A11" w:rsidRDefault="00C24A11">
      <w:r>
        <w:t>- In Matthew 18, Jesus has just set a child in the midst of the disciples as the model of true greatness in the kingdom.</w:t>
      </w:r>
    </w:p>
    <w:p w14:paraId="2953C1CA" w14:textId="77777777" w:rsidR="00C24A11" w:rsidRDefault="00C24A11">
      <w:r>
        <w:t>- The warning in verse 10 ("Take heed that you do not despise one of these little ones") directly targets the natural human tendency to dismiss those who appear weak, powerless, or unimportant.</w:t>
      </w:r>
    </w:p>
    <w:p w14:paraId="713F0572" w14:textId="77777777" w:rsidR="00C24A11" w:rsidRDefault="00C24A11">
      <w:r>
        <w:t>- Jesus grounds this command not in the merits of the little ones themselves, but in their high standing before God—reminding the disciples that these vulnerable believers have heavenly guardians who have direct access to the Father.</w:t>
      </w:r>
    </w:p>
    <w:p w14:paraId="155F6F8C" w14:textId="77777777" w:rsidR="00C24A11" w:rsidRDefault="00C24A11"/>
    <w:p w14:paraId="085240A5" w14:textId="77777777" w:rsidR="00C24A11" w:rsidRPr="00C24A11" w:rsidRDefault="00C24A11">
      <w:pPr>
        <w:rPr>
          <w:b/>
        </w:rPr>
      </w:pPr>
      <w:r w:rsidRPr="00C24A11">
        <w:rPr>
          <w:b/>
        </w:rPr>
        <w:t>6. Key Uses in Other Verses (NKJV)</w:t>
      </w:r>
    </w:p>
    <w:p w14:paraId="07F68780" w14:textId="77777777" w:rsidR="00C24A11" w:rsidRDefault="00C24A11">
      <w:r>
        <w:t>- Matthew 6:24: "No one can serve two masters; for either he will hate the one and love the other, or else he will be loyal to the one and despise the other. You cannot serve God and mammon."</w:t>
      </w:r>
    </w:p>
    <w:p w14:paraId="2C68047E" w14:textId="77777777" w:rsidR="00C24A11" w:rsidRDefault="00C24A11">
      <w:r>
        <w:t>- Romans 2:4: "Or do you despise the riches of His goodness, forbearance, and longsuffering, not knowing that the goodness of God leads you to repentance?"</w:t>
      </w:r>
    </w:p>
    <w:p w14:paraId="71E65CCC" w14:textId="77777777" w:rsidR="00C24A11" w:rsidRDefault="00C24A11">
      <w:r>
        <w:t>- 1 Timothy 4:12: "Let no one despise your youth, but be an example to the believers in word, in conduct, in love, in spirit, in faith, in purity."</w:t>
      </w:r>
    </w:p>
    <w:p w14:paraId="644283A7" w14:textId="77777777" w:rsidR="00C24A11" w:rsidRDefault="00C24A11">
      <w:r>
        <w:t>- Hebrews 12:2: "looking unto Jesus, the author and finisher of our faith, who for the joy that was set before Him endured the cross, despising the shame, and has sat down at the right hand of the throne of God."</w:t>
      </w:r>
    </w:p>
    <w:p w14:paraId="2AF51B27" w14:textId="77777777" w:rsidR="00C24A11" w:rsidRDefault="00C24A11"/>
    <w:p w14:paraId="0A9C874D" w14:textId="77777777" w:rsidR="00C24A11" w:rsidRPr="00C24A11" w:rsidRDefault="00C24A11">
      <w:pPr>
        <w:rPr>
          <w:b/>
        </w:rPr>
      </w:pPr>
      <w:r w:rsidRPr="00C24A11">
        <w:rPr>
          <w:b/>
        </w:rPr>
        <w:t>7. Other Relevant Insights</w:t>
      </w:r>
    </w:p>
    <w:p w14:paraId="6E670961" w14:textId="77777777" w:rsidR="00C24A11" w:rsidRDefault="00C24A11">
      <w:r>
        <w:t>- The warning against despising others stands as a direct counter-cultural mandate for the church. Believers are called to assign high value to every member of Christ's flock, regardless of their social standing, age, or perceived usefulness.</w:t>
      </w:r>
    </w:p>
    <w:p w14:paraId="024D3363" w14:textId="77777777" w:rsidR="00C24A11" w:rsidRDefault="00C24A11">
      <w:r>
        <w:t>- Spiritual blindness often manifests as the inability to see the inherent dignity of ordinary or struggling believers.</w:t>
      </w:r>
    </w:p>
    <w:p w14:paraId="6190EC0F" w14:textId="77777777" w:rsidR="00C24A11" w:rsidRDefault="00C24A11"/>
    <w:p w14:paraId="5E8DD8AB" w14:textId="77777777" w:rsidR="00C24A11" w:rsidRPr="00C24A11" w:rsidRDefault="00C24A11">
      <w:pPr>
        <w:rPr>
          <w:b/>
        </w:rPr>
      </w:pPr>
      <w:r w:rsidRPr="00C24A11">
        <w:rPr>
          <w:b/>
        </w:rPr>
        <w:t>8. References</w:t>
      </w:r>
    </w:p>
    <w:p w14:paraId="4E2BA2B1" w14:textId="77777777" w:rsidR="00C24A11" w:rsidRDefault="00C24A11">
      <w:r>
        <w:t>BDAG (A Greek-English Lexicon of the New Testament and Other Early Christian Literature)</w:t>
      </w:r>
    </w:p>
    <w:p w14:paraId="2A182F3B" w14:textId="77777777" w:rsidR="00C24A11" w:rsidRDefault="00C24A11">
      <w:r>
        <w:t>TDNT (Theological Dictionary of the New Testament)</w:t>
      </w:r>
    </w:p>
    <w:p w14:paraId="20733FAF" w14:textId="77777777" w:rsidR="00C24A11" w:rsidRDefault="00C24A11">
      <w:r>
        <w:t>NIDNTTE (New International Dictionary of New Testament Theology and Exegesis)</w:t>
      </w:r>
    </w:p>
    <w:p w14:paraId="54936407" w14:textId="77777777" w:rsidR="00C24A11" w:rsidRDefault="00C24A11">
      <w:r>
        <w:t>Thayer's Greek-English Lexicon</w:t>
      </w:r>
    </w:p>
    <w:p w14:paraId="52C5AE13" w14:textId="77777777" w:rsidR="00C24A11" w:rsidRDefault="00C24A11">
      <w:r>
        <w:t>Vine's Expository Dictionary of New Testament Words</w:t>
      </w:r>
    </w:p>
    <w:p w14:paraId="7A6DCA36" w14:textId="77777777" w:rsidR="00C24A11" w:rsidRDefault="00C24A11">
      <w:r>
        <w:t>Zodhiates' Complete Word Study Dictionary: New Testament</w:t>
      </w:r>
    </w:p>
    <w:p w14:paraId="75257B2C" w14:textId="77777777" w:rsidR="00C24A11" w:rsidRDefault="00C24A11">
      <w:r>
        <w:t>Enduring Word Bible Commentary by David Guzik</w:t>
      </w:r>
    </w:p>
    <w:p w14:paraId="3CA36485" w14:textId="39F33A3A" w:rsidR="004C5552" w:rsidRDefault="00C24A11">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A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4A11"/>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DF8FE"/>
  <w15:chartTrackingRefBased/>
  <w15:docId w15:val="{9E3CFED4-844E-4B82-9C99-1E47E49CD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4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4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A11"/>
    <w:rPr>
      <w:rFonts w:eastAsiaTheme="majorEastAsia" w:cstheme="majorBidi"/>
      <w:color w:val="272727" w:themeColor="text1" w:themeTint="D8"/>
    </w:rPr>
  </w:style>
  <w:style w:type="paragraph" w:styleId="Title">
    <w:name w:val="Title"/>
    <w:basedOn w:val="Normal"/>
    <w:next w:val="Normal"/>
    <w:link w:val="TitleChar"/>
    <w:uiPriority w:val="10"/>
    <w:qFormat/>
    <w:rsid w:val="00C24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A11"/>
    <w:pPr>
      <w:spacing w:before="160"/>
      <w:jc w:val="center"/>
    </w:pPr>
    <w:rPr>
      <w:i/>
      <w:iCs/>
      <w:color w:val="404040" w:themeColor="text1" w:themeTint="BF"/>
    </w:rPr>
  </w:style>
  <w:style w:type="character" w:customStyle="1" w:styleId="QuoteChar">
    <w:name w:val="Quote Char"/>
    <w:basedOn w:val="DefaultParagraphFont"/>
    <w:link w:val="Quote"/>
    <w:uiPriority w:val="29"/>
    <w:rsid w:val="00C24A11"/>
    <w:rPr>
      <w:i/>
      <w:iCs/>
      <w:color w:val="404040" w:themeColor="text1" w:themeTint="BF"/>
    </w:rPr>
  </w:style>
  <w:style w:type="paragraph" w:styleId="ListParagraph">
    <w:name w:val="List Paragraph"/>
    <w:basedOn w:val="Normal"/>
    <w:uiPriority w:val="34"/>
    <w:qFormat/>
    <w:rsid w:val="00C24A11"/>
    <w:pPr>
      <w:ind w:left="720"/>
      <w:contextualSpacing/>
    </w:pPr>
  </w:style>
  <w:style w:type="character" w:styleId="IntenseEmphasis">
    <w:name w:val="Intense Emphasis"/>
    <w:basedOn w:val="DefaultParagraphFont"/>
    <w:uiPriority w:val="21"/>
    <w:qFormat/>
    <w:rsid w:val="00C24A11"/>
    <w:rPr>
      <w:i/>
      <w:iCs/>
      <w:color w:val="2E74B5" w:themeColor="accent1" w:themeShade="BF"/>
    </w:rPr>
  </w:style>
  <w:style w:type="paragraph" w:styleId="IntenseQuote">
    <w:name w:val="Intense Quote"/>
    <w:basedOn w:val="Normal"/>
    <w:next w:val="Normal"/>
    <w:link w:val="IntenseQuoteChar"/>
    <w:uiPriority w:val="30"/>
    <w:qFormat/>
    <w:rsid w:val="00C24A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4A11"/>
    <w:rPr>
      <w:i/>
      <w:iCs/>
      <w:color w:val="2E74B5" w:themeColor="accent1" w:themeShade="BF"/>
    </w:rPr>
  </w:style>
  <w:style w:type="character" w:styleId="IntenseReference">
    <w:name w:val="Intense Reference"/>
    <w:basedOn w:val="DefaultParagraphFont"/>
    <w:uiPriority w:val="32"/>
    <w:qFormat/>
    <w:rsid w:val="00C24A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673</Words>
  <Characters>3501</Characters>
  <Application>Microsoft Office Word</Application>
  <DocSecurity>0</DocSecurity>
  <Lines>67</Lines>
  <Paragraphs>36</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