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EE0CEB" w14:textId="77777777" w:rsidR="000D42A8" w:rsidRPr="000D42A8" w:rsidRDefault="000D42A8">
      <w:pPr>
        <w:rPr>
          <w:b/>
        </w:rPr>
      </w:pPr>
      <w:r w:rsidRPr="000D42A8">
        <w:rPr>
          <w:b/>
        </w:rPr>
        <w:t>AGREE - ( symphoneo , Strong's G4856 )</w:t>
      </w:r>
    </w:p>
    <w:p w14:paraId="5F95F32C" w14:textId="77777777" w:rsidR="000D42A8" w:rsidRDefault="000D42A8">
      <w:r w:rsidRPr="000D42A8">
        <w:rPr>
          <w:b/>
        </w:rPr>
        <w:t>Summary:</w:t>
      </w:r>
    </w:p>
    <w:p w14:paraId="3EF2304E" w14:textId="77777777" w:rsidR="000D42A8" w:rsidRDefault="000D42A8">
      <w:r>
        <w:t>The word symphoneo refers to a state of being in harmony, accord, or agreement. Derived from musical terminology meaning "to sound together," it describes a deep, shared unity of mind, purpose, and spirit. In Matthew 18:19, Jesus uses this term to describe the profound, unified agreement of two believers praying on earth, promising that such harmonious petition, aligned with the Father's will, will be answered by His Father in heaven.</w:t>
      </w:r>
    </w:p>
    <w:p w14:paraId="1F25D823" w14:textId="77777777" w:rsidR="000D42A8" w:rsidRDefault="000D42A8"/>
    <w:p w14:paraId="29C493AE" w14:textId="77777777" w:rsidR="000D42A8" w:rsidRDefault="000D42A8">
      <w:r w:rsidRPr="000D42A8">
        <w:rPr>
          <w:b/>
        </w:rPr>
        <w:t>Full Study:</w:t>
      </w:r>
    </w:p>
    <w:p w14:paraId="53C73BDE" w14:textId="77777777" w:rsidR="000D42A8" w:rsidRDefault="000D42A8"/>
    <w:p w14:paraId="777D5373" w14:textId="77777777" w:rsidR="000D42A8" w:rsidRPr="000D42A8" w:rsidRDefault="000D42A8">
      <w:pPr>
        <w:rPr>
          <w:b/>
        </w:rPr>
      </w:pPr>
      <w:r w:rsidRPr="000D42A8">
        <w:rPr>
          <w:b/>
        </w:rPr>
        <w:t>1. Word Picture / Background</w:t>
      </w:r>
    </w:p>
    <w:p w14:paraId="22E45511" w14:textId="77777777" w:rsidR="000D42A8" w:rsidRDefault="000D42A8">
      <w:r>
        <w:t>The term symphoneo is a compound word derived from the preposition syn (together, with) and the noun phone (voice, sound). Its literal meaning is "to sound together" or "to voice together." In ancient Greek culture, this was primarily a musical term, describing different voices or instruments blending together to produce a beautiful, harmonious chord rather than a harsh, clashing noise. It is the root of the English word "symphony." Over time, the word moved from the realm of music to interpersonal relationships, contracts, and spiritual alignment, representing a blending of hearts, minds, and purposes into a singular, cohesive unity.</w:t>
      </w:r>
    </w:p>
    <w:p w14:paraId="18A3BABA" w14:textId="77777777" w:rsidR="000D42A8" w:rsidRDefault="000D42A8"/>
    <w:p w14:paraId="7FB9154B" w14:textId="77777777" w:rsidR="000D42A8" w:rsidRPr="000D42A8" w:rsidRDefault="000D42A8">
      <w:pPr>
        <w:rPr>
          <w:b/>
        </w:rPr>
      </w:pPr>
      <w:r w:rsidRPr="000D42A8">
        <w:rPr>
          <w:b/>
        </w:rPr>
        <w:t>2. Meaning / Lexical Definition</w:t>
      </w:r>
    </w:p>
    <w:p w14:paraId="4650CC00" w14:textId="77777777" w:rsidR="000D42A8" w:rsidRDefault="000D42A8">
      <w:r>
        <w:t>The lexical definition of symphoneo centers on agreement, harmony, and alignment. It is used in several ways:</w:t>
      </w:r>
    </w:p>
    <w:p w14:paraId="66BB2F0B" w14:textId="77777777" w:rsidR="000D42A8" w:rsidRDefault="000D42A8">
      <w:r>
        <w:t>• To be in harmony or to match, such as two things fitting together naturally without friction.</w:t>
      </w:r>
    </w:p>
    <w:p w14:paraId="0506AA1D" w14:textId="77777777" w:rsidR="000D42A8" w:rsidRDefault="000D42A8">
      <w:r>
        <w:t>• To make an agreement, strike a bargain, or enter into a contract, especially regarding financial terms or labor.</w:t>
      </w:r>
    </w:p>
    <w:p w14:paraId="17ADF539" w14:textId="77777777" w:rsidR="000D42A8" w:rsidRDefault="000D42A8">
      <w:r>
        <w:t>• To be of one mind, to reach a consensus, or to share a unified purpose with others in a relational or spiritual context.</w:t>
      </w:r>
    </w:p>
    <w:p w14:paraId="6A8C9333" w14:textId="77777777" w:rsidR="000D42A8" w:rsidRDefault="000D42A8"/>
    <w:p w14:paraId="1D6B9330" w14:textId="77777777" w:rsidR="000D42A8" w:rsidRPr="000D42A8" w:rsidRDefault="000D42A8">
      <w:pPr>
        <w:rPr>
          <w:b/>
        </w:rPr>
      </w:pPr>
      <w:r w:rsidRPr="000D42A8">
        <w:rPr>
          <w:b/>
        </w:rPr>
        <w:t>3. Usage and Word Pictures</w:t>
      </w:r>
    </w:p>
    <w:p w14:paraId="1B6F5172" w14:textId="77777777" w:rsidR="000D42A8" w:rsidRDefault="000D42A8">
      <w:r>
        <w:t>The word pictures associated with symphoneo emphasize the beauty and power of unity:</w:t>
      </w:r>
    </w:p>
    <w:p w14:paraId="2EDF90BE" w14:textId="77777777" w:rsidR="000D42A8" w:rsidRDefault="000D42A8">
      <w:r>
        <w:t>• The Symphony of Voices: In a musical symphony, different instruments play different notes, yet they produce a unified, pleasing sound because they are tuned to the same standard and follow the same conductor. Similarly, when believers "agree" (symphoneo), they retain their individual personalities but are perfectly tuned to the Holy Spirit, creating a spiritual harmony that is pleasing to God.</w:t>
      </w:r>
    </w:p>
    <w:p w14:paraId="7736C52D" w14:textId="77777777" w:rsidR="000D42A8" w:rsidRDefault="000D42A8">
      <w:r>
        <w:t>• The Binding Contract: In commercial settings, the word describes a formal covenant where two parties come to a complete meeting of the minds. There is no coercion or misunderstanding; both parties are fully aligned on the terms.</w:t>
      </w:r>
    </w:p>
    <w:p w14:paraId="621C3B2D" w14:textId="77777777" w:rsidR="000D42A8" w:rsidRDefault="000D42A8"/>
    <w:p w14:paraId="4301F9FE" w14:textId="77777777" w:rsidR="000D42A8" w:rsidRPr="000D42A8" w:rsidRDefault="000D42A8">
      <w:pPr>
        <w:rPr>
          <w:b/>
        </w:rPr>
      </w:pPr>
      <w:r w:rsidRPr="000D42A8">
        <w:rPr>
          <w:b/>
        </w:rPr>
        <w:t>4. Theological Implications</w:t>
      </w:r>
    </w:p>
    <w:p w14:paraId="427EF07B" w14:textId="77777777" w:rsidR="000D42A8" w:rsidRDefault="000D42A8">
      <w:r>
        <w:t>Theologically, symphoneo highlights the truth that effective prayer and church authority are deeply connected to relational unity. God does not merely look at the individual; He places high value on the corporate harmony of His people.</w:t>
      </w:r>
    </w:p>
    <w:p w14:paraId="1825118D" w14:textId="77777777" w:rsidR="000D42A8" w:rsidRDefault="000D42A8">
      <w:r>
        <w:t>• Reflecting the Trinity: The perfect harmony of believers reflects the eternal, harmonious relationship within the Trinity.</w:t>
      </w:r>
    </w:p>
    <w:p w14:paraId="36C3E7A1" w14:textId="77777777" w:rsidR="000D42A8" w:rsidRDefault="000D42A8">
      <w:r>
        <w:t>• The Danger of Discord: If symphoneo represents the ideal state of the church, then discord and division (asyndotos) represent a spiritual malfunction. Relational division disrupts the "symphony" of the church, hindering its prayers and weakening its witness.</w:t>
      </w:r>
    </w:p>
    <w:p w14:paraId="6B7F1F29" w14:textId="77777777" w:rsidR="000D42A8" w:rsidRDefault="000D42A8">
      <w:r>
        <w:t>• Alignment with God's Will: True spiritual agreement between believers is not a human conspiracy to force God's hand. Rather, it is the result of both believers being so aligned with the Holy Spirit that they naturally arrive at the same petition. Their mutual agreement on earth is a reflection of what has already been decreed in heaven.</w:t>
      </w:r>
    </w:p>
    <w:p w14:paraId="28F6471C" w14:textId="77777777" w:rsidR="000D42A8" w:rsidRDefault="000D42A8"/>
    <w:p w14:paraId="6C4E0594" w14:textId="77777777" w:rsidR="000D42A8" w:rsidRPr="000D42A8" w:rsidRDefault="000D42A8">
      <w:pPr>
        <w:rPr>
          <w:b/>
        </w:rPr>
      </w:pPr>
      <w:r w:rsidRPr="000D42A8">
        <w:rPr>
          <w:b/>
        </w:rPr>
        <w:t>5. Contextual Nuance in the Passage</w:t>
      </w:r>
    </w:p>
    <w:p w14:paraId="3ED2318B" w14:textId="77777777" w:rsidR="000D42A8" w:rsidRDefault="000D42A8">
      <w:r>
        <w:t xml:space="preserve">In Matthew 18:19, Jesus states, "Again I say to you that if two of you agree on earth concerning anything that they ask, it will be done for them by My Father in heaven." This verse must be interpreted within its immediate context, which deals with church discipline, conflict resolution, and forgiveness (Matthew 18:15-18). </w:t>
      </w:r>
    </w:p>
    <w:p w14:paraId="5D94581C" w14:textId="77777777" w:rsidR="000D42A8" w:rsidRDefault="000D42A8">
      <w:r>
        <w:t>• The "agreement" here is not a blank check or a magical formula for material prosperity. It is the result of the hard work of reconciliation. If two brothers who were in conflict go through the process of restoration and reach a point of complete harmony (symphoneo), their united prayers carry immense spiritual authority.</w:t>
      </w:r>
    </w:p>
    <w:p w14:paraId="3436AECB" w14:textId="77777777" w:rsidR="000D42A8" w:rsidRDefault="000D42A8">
      <w:r>
        <w:t>• The agreement is specific: "concerning anything that they ask." When believers are in such close relational and spiritual harmony, their requests will naturally align with the character and will of God, ensuring that the Father will grant their request.</w:t>
      </w:r>
    </w:p>
    <w:p w14:paraId="1208A300" w14:textId="77777777" w:rsidR="000D42A8" w:rsidRDefault="000D42A8"/>
    <w:p w14:paraId="0E4B7083" w14:textId="77777777" w:rsidR="000D42A8" w:rsidRPr="000D42A8" w:rsidRDefault="000D42A8">
      <w:pPr>
        <w:rPr>
          <w:b/>
        </w:rPr>
      </w:pPr>
      <w:r w:rsidRPr="000D42A8">
        <w:rPr>
          <w:b/>
        </w:rPr>
        <w:t>6. Key Uses in Other Verses (NKJV)</w:t>
      </w:r>
    </w:p>
    <w:p w14:paraId="3DBEAA31" w14:textId="77777777" w:rsidR="000D42A8" w:rsidRDefault="000D42A8">
      <w:r>
        <w:t>• Matthew 20:2 - "Now when he had agreed with the laborers for a denarius a day, he sent them into his vineyard."</w:t>
      </w:r>
    </w:p>
    <w:p w14:paraId="17D565A5" w14:textId="77777777" w:rsidR="000D42A8" w:rsidRDefault="000D42A8">
      <w:r>
        <w:t>• Matthew 20:13 - "But he answered one of them and said, 'Friend, I am doing you no wrong. Did you not agree with me for a denarius?'"</w:t>
      </w:r>
    </w:p>
    <w:p w14:paraId="24DB0B35" w14:textId="77777777" w:rsidR="000D42A8" w:rsidRDefault="000D42A8">
      <w:r>
        <w:t>• Luke 5:36 - "No one puts a piece from a new garment on an old one; otherwise the new makes a tear, and also the piece that was taken out of the new does not match the old."</w:t>
      </w:r>
    </w:p>
    <w:p w14:paraId="64746AD4" w14:textId="77777777" w:rsidR="000D42A8" w:rsidRDefault="000D42A8">
      <w:r>
        <w:t>• Acts 5:9 - "Then Peter said to her, 'How is it that you have agreed together to test the Spirit of the Lord?'"</w:t>
      </w:r>
    </w:p>
    <w:p w14:paraId="051819DA" w14:textId="77777777" w:rsidR="000D42A8" w:rsidRDefault="000D42A8">
      <w:r>
        <w:t>• Acts 15:15 - "And with this the words of the prophets agree, just as it is written:"</w:t>
      </w:r>
    </w:p>
    <w:p w14:paraId="25BD38C4" w14:textId="77777777" w:rsidR="000D42A8" w:rsidRDefault="000D42A8"/>
    <w:p w14:paraId="557FD5D0" w14:textId="77777777" w:rsidR="000D42A8" w:rsidRPr="000D42A8" w:rsidRDefault="000D42A8">
      <w:pPr>
        <w:rPr>
          <w:b/>
        </w:rPr>
      </w:pPr>
      <w:r w:rsidRPr="000D42A8">
        <w:rPr>
          <w:b/>
        </w:rPr>
        <w:t>7. Other Relevant Insights</w:t>
      </w:r>
    </w:p>
    <w:p w14:paraId="182D7576" w14:textId="77777777" w:rsidR="000D42A8" w:rsidRDefault="000D42A8">
      <w:r>
        <w:t>• The Counterfeit Symphony: In Acts 5:9, Peter confronts Sapphira, asking why she and Ananias "agreed together" (symphoneo) to test the Spirit. This demonstrates that human agreement can be used for evil. A conspiracy in sin is a perversion of the divine harmony God desires for His church.</w:t>
      </w:r>
    </w:p>
    <w:p w14:paraId="5598795E" w14:textId="77777777" w:rsidR="000D42A8" w:rsidRDefault="000D42A8">
      <w:r>
        <w:t>• Related Words: The noun symphonesis is used in 2 Corinthians 6:15 to ask, "And what accord (symphonesis) has Christ with Belial?" highlighting the absolute impossibility of harmony between righteousness and lawlessness. Additionally, symphonia is used in Luke 15:25 to describe the "music" heard at the prodigal son's return party, illustrating celebration and joy.</w:t>
      </w:r>
    </w:p>
    <w:p w14:paraId="04D15DED" w14:textId="77777777" w:rsidR="000D42A8" w:rsidRDefault="000D42A8"/>
    <w:p w14:paraId="5F5AAA67" w14:textId="77777777" w:rsidR="000D42A8" w:rsidRPr="000D42A8" w:rsidRDefault="000D42A8">
      <w:pPr>
        <w:rPr>
          <w:b/>
        </w:rPr>
      </w:pPr>
      <w:r w:rsidRPr="000D42A8">
        <w:rPr>
          <w:b/>
        </w:rPr>
        <w:t>8. References</w:t>
      </w:r>
    </w:p>
    <w:p w14:paraId="4D181B4D" w14:textId="77777777" w:rsidR="000D42A8" w:rsidRDefault="000D42A8">
      <w:r>
        <w:t>• Bauer, Walter, William F. Arndt, and F. Wilbur Gingrich. A Greek-English Lexicon of the New Testament and Other Early Christian Literature (BDAG).</w:t>
      </w:r>
    </w:p>
    <w:p w14:paraId="1811F1E8" w14:textId="77777777" w:rsidR="000D42A8" w:rsidRDefault="000D42A8">
      <w:r>
        <w:t>• Kittel, Gerhard, and Gerhard Friedrich, eds. Theological Dictionary of the New Testament (TDNT) / Little Kittel.</w:t>
      </w:r>
    </w:p>
    <w:p w14:paraId="7D2EDFF6" w14:textId="77777777" w:rsidR="000D42A8" w:rsidRDefault="000D42A8">
      <w:r>
        <w:t>• Vine, W.E. Expository Dictionary of New Testament Words.</w:t>
      </w:r>
    </w:p>
    <w:p w14:paraId="27EB794F" w14:textId="77777777" w:rsidR="000D42A8" w:rsidRDefault="000D42A8">
      <w:r>
        <w:t>• Blue Letter Bible. "Strong's G4856 - symphōneō."</w:t>
      </w:r>
    </w:p>
    <w:p w14:paraId="583134CE" w14:textId="0F999116" w:rsidR="004C5552" w:rsidRDefault="000D42A8">
      <w:r>
        <w:t>• Precept Austin. "Matthew 18:19 Commentary."</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42A8"/>
    <w:rsid w:val="00017747"/>
    <w:rsid w:val="00023A4A"/>
    <w:rsid w:val="0006763F"/>
    <w:rsid w:val="000C53AC"/>
    <w:rsid w:val="000D42A8"/>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A08AC2"/>
  <w15:chartTrackingRefBased/>
  <w15:docId w15:val="{FFB97E8B-FFBF-4B85-90ED-173291990D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0D42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42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42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42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0D42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42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42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42A8"/>
    <w:rPr>
      <w:rFonts w:eastAsiaTheme="majorEastAsia" w:cstheme="majorBidi"/>
      <w:color w:val="272727" w:themeColor="text1" w:themeTint="D8"/>
    </w:rPr>
  </w:style>
  <w:style w:type="paragraph" w:styleId="Title">
    <w:name w:val="Title"/>
    <w:basedOn w:val="Normal"/>
    <w:next w:val="Normal"/>
    <w:link w:val="TitleChar"/>
    <w:uiPriority w:val="10"/>
    <w:qFormat/>
    <w:rsid w:val="000D42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42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42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42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42A8"/>
    <w:pPr>
      <w:spacing w:before="160"/>
      <w:jc w:val="center"/>
    </w:pPr>
    <w:rPr>
      <w:i/>
      <w:iCs/>
      <w:color w:val="404040" w:themeColor="text1" w:themeTint="BF"/>
    </w:rPr>
  </w:style>
  <w:style w:type="character" w:customStyle="1" w:styleId="QuoteChar">
    <w:name w:val="Quote Char"/>
    <w:basedOn w:val="DefaultParagraphFont"/>
    <w:link w:val="Quote"/>
    <w:uiPriority w:val="29"/>
    <w:rsid w:val="000D42A8"/>
    <w:rPr>
      <w:i/>
      <w:iCs/>
      <w:color w:val="404040" w:themeColor="text1" w:themeTint="BF"/>
    </w:rPr>
  </w:style>
  <w:style w:type="paragraph" w:styleId="ListParagraph">
    <w:name w:val="List Paragraph"/>
    <w:basedOn w:val="Normal"/>
    <w:uiPriority w:val="34"/>
    <w:qFormat/>
    <w:rsid w:val="000D42A8"/>
    <w:pPr>
      <w:ind w:left="720"/>
      <w:contextualSpacing/>
    </w:pPr>
  </w:style>
  <w:style w:type="character" w:styleId="IntenseEmphasis">
    <w:name w:val="Intense Emphasis"/>
    <w:basedOn w:val="DefaultParagraphFont"/>
    <w:uiPriority w:val="21"/>
    <w:qFormat/>
    <w:rsid w:val="000D42A8"/>
    <w:rPr>
      <w:i/>
      <w:iCs/>
      <w:color w:val="2E74B5" w:themeColor="accent1" w:themeShade="BF"/>
    </w:rPr>
  </w:style>
  <w:style w:type="paragraph" w:styleId="IntenseQuote">
    <w:name w:val="Intense Quote"/>
    <w:basedOn w:val="Normal"/>
    <w:next w:val="Normal"/>
    <w:link w:val="IntenseQuoteChar"/>
    <w:uiPriority w:val="30"/>
    <w:qFormat/>
    <w:rsid w:val="000D42A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0D42A8"/>
    <w:rPr>
      <w:i/>
      <w:iCs/>
      <w:color w:val="2E74B5" w:themeColor="accent1" w:themeShade="BF"/>
    </w:rPr>
  </w:style>
  <w:style w:type="character" w:styleId="IntenseReference">
    <w:name w:val="Intense Reference"/>
    <w:basedOn w:val="DefaultParagraphFont"/>
    <w:uiPriority w:val="32"/>
    <w:qFormat/>
    <w:rsid w:val="000D42A8"/>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985</Words>
  <Characters>5126</Characters>
  <Application>Microsoft Office Word</Application>
  <DocSecurity>0</DocSecurity>
  <Lines>98</Lines>
  <Paragraphs>53</Paragraphs>
  <ScaleCrop>false</ScaleCrop>
  <Company/>
  <LinksUpToDate>false</LinksUpToDate>
  <CharactersWithSpaces>6058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2026-08-13T02:15:00Z</dcterms:created>
  <dcterms:modified xsi:type="dcterms:W3CDTF">2026-08-13T02:15:00Z</dcterms:modified>
</cp:coreProperties>
</file>