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74584" w14:textId="77777777" w:rsidR="00015F2C" w:rsidRPr="00015F2C" w:rsidRDefault="00015F2C">
      <w:pPr>
        <w:rPr>
          <w:b/>
        </w:rPr>
      </w:pPr>
      <w:r w:rsidRPr="00015F2C">
        <w:rPr>
          <w:b/>
        </w:rPr>
        <w:t>LITTLE ONES - ( mikros , Strong's G3398 )</w:t>
      </w:r>
    </w:p>
    <w:p w14:paraId="62539CDE" w14:textId="77777777" w:rsidR="00015F2C" w:rsidRDefault="00015F2C">
      <w:r w:rsidRPr="00015F2C">
        <w:rPr>
          <w:b/>
        </w:rPr>
        <w:t>Summary:</w:t>
      </w:r>
    </w:p>
    <w:p w14:paraId="3EA325B8" w14:textId="77777777" w:rsidR="00015F2C" w:rsidRDefault="00015F2C">
      <w:r>
        <w:t xml:space="preserve">The Greek term mikros primarily means small in size, quantity, age, or status. In Matthew 18:6, "little ones" (the plural mikroi) refers not only to literal young children but metaphorically to humble, vulnerable, and dependent believers in Christ. These are individuals who may be "small" or insignificant in the eyes of worldly systems of power and prestige, yet they are of supreme value to God. </w:t>
      </w:r>
    </w:p>
    <w:p w14:paraId="33EE3842" w14:textId="77777777" w:rsidR="00015F2C" w:rsidRDefault="00015F2C"/>
    <w:p w14:paraId="3BF391BC" w14:textId="77777777" w:rsidR="00015F2C" w:rsidRDefault="00015F2C">
      <w:r w:rsidRPr="00015F2C">
        <w:rPr>
          <w:b/>
        </w:rPr>
        <w:t>Full Study:</w:t>
      </w:r>
    </w:p>
    <w:p w14:paraId="202799EB" w14:textId="77777777" w:rsidR="00015F2C" w:rsidRDefault="00015F2C"/>
    <w:p w14:paraId="3E376D25" w14:textId="77777777" w:rsidR="00015F2C" w:rsidRPr="00015F2C" w:rsidRDefault="00015F2C">
      <w:pPr>
        <w:rPr>
          <w:b/>
        </w:rPr>
      </w:pPr>
      <w:r w:rsidRPr="00015F2C">
        <w:rPr>
          <w:b/>
        </w:rPr>
        <w:t xml:space="preserve"> 1. Word Picture / Background</w:t>
      </w:r>
    </w:p>
    <w:p w14:paraId="6398B374" w14:textId="77777777" w:rsidR="00015F2C" w:rsidRDefault="00015F2C">
      <w:r>
        <w:t xml:space="preserve">The Greek adjective mikros is the root of the English prefix "micro-" (as in microscope or microcosm). In classical Greek, the term described anything small in physical dimension, short in duration, or minor in quantity. In the ancient Greco-Roman and Jewish worlds, social structure was highly stratified. Status, honor, wealth, and power determined a person's worth. Children, the poor, the uneducated, and the marginalized possessed no legal standing or social influence; they were the literal "little ones" of society, completely dependent upon others for protection and provision. </w:t>
      </w:r>
    </w:p>
    <w:p w14:paraId="7298D3B3" w14:textId="77777777" w:rsidR="00015F2C" w:rsidRDefault="00015F2C"/>
    <w:p w14:paraId="075A091D" w14:textId="77777777" w:rsidR="00015F2C" w:rsidRDefault="00015F2C">
      <w:r>
        <w:t>Jesus repeatedly upends this worldly hierarchy. By adopting the term mikros to describe His followers, He paints a vivid word picture of spiritual status in the kingdom of God. A disciple of Jesus is one who has abandoned the pursuit of self-exaltation and embraced the posture of a dependent child.</w:t>
      </w:r>
    </w:p>
    <w:p w14:paraId="6D3193B3" w14:textId="77777777" w:rsidR="00015F2C" w:rsidRDefault="00015F2C"/>
    <w:p w14:paraId="620575C4" w14:textId="77777777" w:rsidR="00015F2C" w:rsidRPr="00015F2C" w:rsidRDefault="00015F2C">
      <w:pPr>
        <w:rPr>
          <w:b/>
        </w:rPr>
      </w:pPr>
      <w:r w:rsidRPr="00015F2C">
        <w:rPr>
          <w:b/>
        </w:rPr>
        <w:t xml:space="preserve"> 2. Meaning / Lexical Definition</w:t>
      </w:r>
    </w:p>
    <w:p w14:paraId="08AA10F8" w14:textId="77777777" w:rsidR="00015F2C" w:rsidRDefault="00015F2C">
      <w:r>
        <w:t>The term mikros carries three primary ranges of meaning in the New Testament:</w:t>
      </w:r>
    </w:p>
    <w:p w14:paraId="329A4E3C" w14:textId="77777777" w:rsidR="00015F2C" w:rsidRDefault="00015F2C">
      <w:r>
        <w:t>• Smallness in size, stature, or quantity: Describing physical height (as with Zacchaeus in Luke 19:3) or a small amount of influence (such as a "little" leaven in 1 Corinthians 5:6).</w:t>
      </w:r>
    </w:p>
    <w:p w14:paraId="55A629D3" w14:textId="77777777" w:rsidR="00015F2C" w:rsidRDefault="00015F2C">
      <w:r>
        <w:t>• Shortness in duration or distance: Referring to a "little while" or a short distance (as in John 7:33 and Revelation 6:11).</w:t>
      </w:r>
    </w:p>
    <w:p w14:paraId="160385C2" w14:textId="77777777" w:rsidR="00015F2C" w:rsidRDefault="00015F2C">
      <w:r>
        <w:t>• Lowliness in rank, influence, or prestige: Describing those who are the "least" or of low social standing.</w:t>
      </w:r>
    </w:p>
    <w:p w14:paraId="4DB7F076" w14:textId="77777777" w:rsidR="00015F2C" w:rsidRDefault="00015F2C"/>
    <w:p w14:paraId="25F97E6E" w14:textId="77777777" w:rsidR="00015F2C" w:rsidRDefault="00015F2C">
      <w:r>
        <w:t>When used substantively as a plural noun (hoi mikroi, "the little ones"), it designates those who are weak, vulnerable, helpless, and lacking social clout. In the context of the Gospels, it refers to disciples whose faith is simple, trusting, and entirely dependent upon their heavenly Father.</w:t>
      </w:r>
    </w:p>
    <w:p w14:paraId="53D43F39" w14:textId="77777777" w:rsidR="00015F2C" w:rsidRDefault="00015F2C"/>
    <w:p w14:paraId="242114F2" w14:textId="77777777" w:rsidR="00015F2C" w:rsidRPr="00015F2C" w:rsidRDefault="00015F2C">
      <w:pPr>
        <w:rPr>
          <w:b/>
        </w:rPr>
      </w:pPr>
      <w:r w:rsidRPr="00015F2C">
        <w:rPr>
          <w:b/>
        </w:rPr>
        <w:t xml:space="preserve"> 3. Usage and Word Pictures</w:t>
      </w:r>
    </w:p>
    <w:p w14:paraId="2012DF60" w14:textId="77777777" w:rsidR="00015F2C" w:rsidRDefault="00015F2C">
      <w:r>
        <w:t xml:space="preserve">Throughout the Gospels, mikros is contrasted with megas (great). While the natural human inclination is to seek to be megas, Jesus identifies His kingdom with the mikros. </w:t>
      </w:r>
    </w:p>
    <w:p w14:paraId="5EDC2C3E" w14:textId="77777777" w:rsidR="00015F2C" w:rsidRDefault="00015F2C">
      <w:r>
        <w:t>• The Child as the Model: In Matthew 18, Jesus places a physical child (paidion) in the midst of the disciples to illustrate the concept of greatness. The child serves as a living object lesson of humility and dependence.</w:t>
      </w:r>
    </w:p>
    <w:p w14:paraId="3D14282E" w14:textId="77777777" w:rsidR="00015F2C" w:rsidRDefault="00015F2C">
      <w:r>
        <w:t>• The Spiritual Shift: Jesus immediately shifts from speaking of literal children to "these little ones who believe in Me" (Matthew 18:6). The "little ones" are spiritual children—believers who have emptied themselves of pride, accepted their spiritual poverty, and trusted entirely in Christ. They are depicted as sheep who are easily scattered and vulnerable to predators, requiring the constant protection of the Shepherd.</w:t>
      </w:r>
    </w:p>
    <w:p w14:paraId="0BE097CA" w14:textId="77777777" w:rsidR="00015F2C" w:rsidRDefault="00015F2C"/>
    <w:p w14:paraId="7111BA7F" w14:textId="77777777" w:rsidR="00015F2C" w:rsidRPr="00015F2C" w:rsidRDefault="00015F2C">
      <w:pPr>
        <w:rPr>
          <w:b/>
        </w:rPr>
      </w:pPr>
      <w:r w:rsidRPr="00015F2C">
        <w:rPr>
          <w:b/>
        </w:rPr>
        <w:t xml:space="preserve"> 4. Theological Implications</w:t>
      </w:r>
    </w:p>
    <w:p w14:paraId="587AA0C0" w14:textId="77777777" w:rsidR="00015F2C" w:rsidRDefault="00015F2C">
      <w:r>
        <w:t>The usage of mikros in Matthew 18 highlights several crucial theological truths:</w:t>
      </w:r>
    </w:p>
    <w:p w14:paraId="46456FA7" w14:textId="77777777" w:rsidR="00015F2C" w:rsidRDefault="00015F2C">
      <w:r>
        <w:t>• The Father's Protective Care: God takes personal responsibility for the protection of the vulnerable. The spiritual safety of those who are lowly and dependent is of paramount importance to the Father.</w:t>
      </w:r>
    </w:p>
    <w:p w14:paraId="4EEB6D82" w14:textId="77777777" w:rsidR="00015F2C" w:rsidRDefault="00015F2C">
      <w:r>
        <w:t>• The Severity of Spiritual Stumbling Blocks: To cause one of these "little ones" to stumble (Greek skandalizō, meaning to entrap or lead into sin) incurs the most severe divine judgment. Jesus states that a gruesome physical death (being drowned with a heavy donkey-drawn millstone) is preferable to the spiritual judgment awaiting one who misleads a weak believer.</w:t>
      </w:r>
    </w:p>
    <w:p w14:paraId="143DE36F" w14:textId="77777777" w:rsidR="00015F2C" w:rsidRDefault="00015F2C">
      <w:r>
        <w:t>• A Reversal of Kingdom Values: Greatness in the kingdom of God is measured by one's willingness to become "small." To receive, care for, and protect the "little ones" is equivalent to receiving Jesus Himself.</w:t>
      </w:r>
    </w:p>
    <w:p w14:paraId="444BC75D" w14:textId="77777777" w:rsidR="00015F2C" w:rsidRDefault="00015F2C"/>
    <w:p w14:paraId="7A8CF3DC" w14:textId="77777777" w:rsidR="00015F2C" w:rsidRPr="00015F2C" w:rsidRDefault="00015F2C">
      <w:pPr>
        <w:rPr>
          <w:b/>
        </w:rPr>
      </w:pPr>
      <w:r w:rsidRPr="00015F2C">
        <w:rPr>
          <w:b/>
        </w:rPr>
        <w:t xml:space="preserve"> 5. Contextual Nuance in the Passage (Matthew 18:6)</w:t>
      </w:r>
    </w:p>
    <w:p w14:paraId="46561CE6" w14:textId="77777777" w:rsidR="00015F2C" w:rsidRDefault="00015F2C">
      <w:r>
        <w:t xml:space="preserve">In Matthew 18:1, the disciples initiate the conversation by asking, "Who then is greatest in the kingdom of heaven?" This question betrays their competitive, status-seeking mindset. Jesus responds by redefining greatness. </w:t>
      </w:r>
    </w:p>
    <w:p w14:paraId="2ED17D70" w14:textId="77777777" w:rsidR="00015F2C" w:rsidRDefault="00015F2C"/>
    <w:p w14:paraId="0447071F" w14:textId="77777777" w:rsidR="00015F2C" w:rsidRDefault="00015F2C">
      <w:r>
        <w:t>By the time Jesus reaches verse 6, He has transitioned from the literal child in His arms to the wider group of all vulnerable believers ("one of these little ones who believe in Me"). The context is warning and protective. Jesus addresses the danger of treating weak or simple believers with contempt. In a community of faith, more mature or influential believers must never exploit, neglect, or lead astray those who are fragile or young in their faith. The "little ones" are the primary objects of God’s protective love.</w:t>
      </w:r>
    </w:p>
    <w:p w14:paraId="07D4A294" w14:textId="77777777" w:rsidR="00015F2C" w:rsidRDefault="00015F2C"/>
    <w:p w14:paraId="23BACAF0" w14:textId="77777777" w:rsidR="00015F2C" w:rsidRPr="00015F2C" w:rsidRDefault="00015F2C">
      <w:pPr>
        <w:rPr>
          <w:b/>
        </w:rPr>
      </w:pPr>
      <w:r w:rsidRPr="00015F2C">
        <w:rPr>
          <w:b/>
        </w:rPr>
        <w:t xml:space="preserve"> 6. Key Uses in Other Verses (NKJV)</w:t>
      </w:r>
    </w:p>
    <w:p w14:paraId="7741CD0D" w14:textId="77777777" w:rsidR="00015F2C" w:rsidRDefault="00015F2C">
      <w:r>
        <w:t>• Matthew 10:42: "And whoever gives one of these little ones only a cup of cold water in the name of a disciple, assuredly, I say to you, he shall by no means lose his reward."</w:t>
      </w:r>
    </w:p>
    <w:p w14:paraId="21D80557" w14:textId="77777777" w:rsidR="00015F2C" w:rsidRDefault="00015F2C">
      <w:r>
        <w:t>• Matthew 18:10: "Take heed that you do not despise one of these little ones, for I say to you that in heaven their angels always see the face of My Father who is in heaven."</w:t>
      </w:r>
    </w:p>
    <w:p w14:paraId="11C12AE7" w14:textId="77777777" w:rsidR="00015F2C" w:rsidRDefault="00015F2C">
      <w:r>
        <w:t>• Matthew 18:14: "Even so it is not the will of your Father who is in heaven that one of these little ones should perish."</w:t>
      </w:r>
    </w:p>
    <w:p w14:paraId="02538900" w14:textId="77777777" w:rsidR="00015F2C" w:rsidRDefault="00015F2C">
      <w:r>
        <w:t>• Luke 17:2: "It would be better for him if a millstone were hung around his neck, and he were thrown into the sea, than that he should offend one of these little ones."</w:t>
      </w:r>
    </w:p>
    <w:p w14:paraId="06B3A163" w14:textId="77777777" w:rsidR="00015F2C" w:rsidRDefault="00015F2C"/>
    <w:p w14:paraId="0C7D1627" w14:textId="77777777" w:rsidR="00015F2C" w:rsidRPr="00015F2C" w:rsidRDefault="00015F2C">
      <w:pPr>
        <w:rPr>
          <w:b/>
        </w:rPr>
      </w:pPr>
      <w:r w:rsidRPr="00015F2C">
        <w:rPr>
          <w:b/>
        </w:rPr>
        <w:t xml:space="preserve"> 7. Other Relevant Insights</w:t>
      </w:r>
    </w:p>
    <w:p w14:paraId="45D78FD7" w14:textId="77777777" w:rsidR="00015F2C" w:rsidRDefault="00015F2C">
      <w:r>
        <w:t>The severity of the warning in Matthew 18:6 is intensified by the specific type of millstone mentioned in the original context. Jesus refers to an mulos onikos, which is not the small, hand-held stone used by women in domestic grinding, but a massive, heavy stone turned by a donkey. To be cast into the open sea with such a weight ensured swift, inescapable, and absolute destruction. This vivid hyperbole demonstrates that God views spiritual abuse, exploitation, or the corruption of simple believers as a capital offense against His kingdom.</w:t>
      </w:r>
    </w:p>
    <w:p w14:paraId="598EEB10" w14:textId="77777777" w:rsidR="00015F2C" w:rsidRDefault="00015F2C"/>
    <w:p w14:paraId="606E13EB" w14:textId="77777777" w:rsidR="00015F2C" w:rsidRPr="00015F2C" w:rsidRDefault="00015F2C">
      <w:pPr>
        <w:rPr>
          <w:b/>
        </w:rPr>
      </w:pPr>
      <w:r w:rsidRPr="00015F2C">
        <w:rPr>
          <w:b/>
        </w:rPr>
        <w:t xml:space="preserve"> 8. References</w:t>
      </w:r>
    </w:p>
    <w:p w14:paraId="60BAF711" w14:textId="77777777" w:rsidR="00015F2C" w:rsidRDefault="00015F2C">
      <w:r>
        <w:t>• Arndt, William, Walter Bauer, and F. Wilbur Gingrich. A Greek-English Lexicon of the New Testament and Other Early Christian Literature.</w:t>
      </w:r>
    </w:p>
    <w:p w14:paraId="7F9F6936" w14:textId="77777777" w:rsidR="00015F2C" w:rsidRDefault="00015F2C">
      <w:r>
        <w:t>• Kittel, Gerhard, and Gerhard Friedrich, eds. Theological Dictionary of the New Testament.</w:t>
      </w:r>
    </w:p>
    <w:p w14:paraId="50BFC116" w14:textId="77777777" w:rsidR="00015F2C" w:rsidRDefault="00015F2C">
      <w:r>
        <w:t>• Vine, W.E. Expository Dictionary of New Testament Words.</w:t>
      </w:r>
    </w:p>
    <w:p w14:paraId="4B3DA671" w14:textId="77777777" w:rsidR="00015F2C" w:rsidRDefault="00015F2C">
      <w:r>
        <w:t>• Blue Letter Bible. "G3398 - mikros."</w:t>
      </w:r>
    </w:p>
    <w:p w14:paraId="6A0BCD0E" w14:textId="5055A9A1" w:rsidR="004C5552" w:rsidRDefault="00015F2C">
      <w:r>
        <w:t>• Precept Austin. "Matthew 18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F2C"/>
    <w:rsid w:val="00015F2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423C9"/>
  <w15:chartTrackingRefBased/>
  <w15:docId w15:val="{00616BE0-86B3-463F-9A2C-4C2037C4A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15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15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F2C"/>
    <w:rPr>
      <w:rFonts w:eastAsiaTheme="majorEastAsia" w:cstheme="majorBidi"/>
      <w:color w:val="272727" w:themeColor="text1" w:themeTint="D8"/>
    </w:rPr>
  </w:style>
  <w:style w:type="paragraph" w:styleId="Title">
    <w:name w:val="Title"/>
    <w:basedOn w:val="Normal"/>
    <w:next w:val="Normal"/>
    <w:link w:val="TitleChar"/>
    <w:uiPriority w:val="10"/>
    <w:qFormat/>
    <w:rsid w:val="00015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F2C"/>
    <w:pPr>
      <w:spacing w:before="160"/>
      <w:jc w:val="center"/>
    </w:pPr>
    <w:rPr>
      <w:i/>
      <w:iCs/>
      <w:color w:val="404040" w:themeColor="text1" w:themeTint="BF"/>
    </w:rPr>
  </w:style>
  <w:style w:type="character" w:customStyle="1" w:styleId="QuoteChar">
    <w:name w:val="Quote Char"/>
    <w:basedOn w:val="DefaultParagraphFont"/>
    <w:link w:val="Quote"/>
    <w:uiPriority w:val="29"/>
    <w:rsid w:val="00015F2C"/>
    <w:rPr>
      <w:i/>
      <w:iCs/>
      <w:color w:val="404040" w:themeColor="text1" w:themeTint="BF"/>
    </w:rPr>
  </w:style>
  <w:style w:type="paragraph" w:styleId="ListParagraph">
    <w:name w:val="List Paragraph"/>
    <w:basedOn w:val="Normal"/>
    <w:uiPriority w:val="34"/>
    <w:qFormat/>
    <w:rsid w:val="00015F2C"/>
    <w:pPr>
      <w:ind w:left="720"/>
      <w:contextualSpacing/>
    </w:pPr>
  </w:style>
  <w:style w:type="character" w:styleId="IntenseEmphasis">
    <w:name w:val="Intense Emphasis"/>
    <w:basedOn w:val="DefaultParagraphFont"/>
    <w:uiPriority w:val="21"/>
    <w:qFormat/>
    <w:rsid w:val="00015F2C"/>
    <w:rPr>
      <w:i/>
      <w:iCs/>
      <w:color w:val="2E74B5" w:themeColor="accent1" w:themeShade="BF"/>
    </w:rPr>
  </w:style>
  <w:style w:type="paragraph" w:styleId="IntenseQuote">
    <w:name w:val="Intense Quote"/>
    <w:basedOn w:val="Normal"/>
    <w:next w:val="Normal"/>
    <w:link w:val="IntenseQuoteChar"/>
    <w:uiPriority w:val="30"/>
    <w:qFormat/>
    <w:rsid w:val="00015F2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5F2C"/>
    <w:rPr>
      <w:i/>
      <w:iCs/>
      <w:color w:val="2E74B5" w:themeColor="accent1" w:themeShade="BF"/>
    </w:rPr>
  </w:style>
  <w:style w:type="character" w:styleId="IntenseReference">
    <w:name w:val="Intense Reference"/>
    <w:basedOn w:val="DefaultParagraphFont"/>
    <w:uiPriority w:val="32"/>
    <w:qFormat/>
    <w:rsid w:val="00015F2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1031</Words>
  <Characters>5365</Characters>
  <Application>Microsoft Office Word</Application>
  <DocSecurity>0</DocSecurity>
  <Lines>103</Lines>
  <Paragraphs>56</Paragraphs>
  <ScaleCrop>false</ScaleCrop>
  <Company/>
  <LinksUpToDate>false</LinksUpToDate>
  <CharactersWithSpaces>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2026-08-13T02:16:00Z</dcterms:created>
  <dcterms:modified xsi:type="dcterms:W3CDTF">2026-08-13T02:16:00Z</dcterms:modified>
</cp:coreProperties>
</file>