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47017" w14:textId="77777777" w:rsidR="00066CDB" w:rsidRPr="00066CDB" w:rsidRDefault="00066CDB">
      <w:pPr>
        <w:rPr>
          <w:b/>
        </w:rPr>
      </w:pPr>
      <w:r w:rsidRPr="00066CDB">
        <w:rPr>
          <w:b/>
        </w:rPr>
        <w:t>SAVED - ( sozo , Strong's G4982 )</w:t>
      </w:r>
    </w:p>
    <w:p w14:paraId="4F904386" w14:textId="77777777" w:rsidR="00066CDB" w:rsidRDefault="00066CDB">
      <w:r w:rsidRPr="00066CDB">
        <w:rPr>
          <w:b/>
        </w:rPr>
        <w:t>Summary:</w:t>
      </w:r>
    </w:p>
    <w:p w14:paraId="6DEB49B4" w14:textId="77777777" w:rsidR="00066CDB" w:rsidRDefault="00066CDB">
      <w:r>
        <w:t>The Greek verb sozo refers fundamentally to being rescued, delivered, preserved from danger, or restored to wholeness. In the New Testament, while it occasionally describes physical healing or rescue from temporal peril, its primary and most profound usage denotes spiritual deliverance from sin, death, and God's wrath, bringing a person into a state of eternal safety and relationship with Him. In Matthew 19:25, "saved" equates to entering the kingdom of God and inheriting eternal life, highlighting that salvation is an impossible human feat that requires a miraculous work of divine grace.</w:t>
      </w:r>
    </w:p>
    <w:p w14:paraId="5D974920" w14:textId="77777777" w:rsidR="00066CDB" w:rsidRDefault="00066CDB"/>
    <w:p w14:paraId="33CC9C3B" w14:textId="77777777" w:rsidR="00066CDB" w:rsidRDefault="00066CDB">
      <w:r w:rsidRPr="00066CDB">
        <w:rPr>
          <w:b/>
        </w:rPr>
        <w:t>Full Study:</w:t>
      </w:r>
    </w:p>
    <w:p w14:paraId="45F7BBCC" w14:textId="77777777" w:rsidR="00066CDB" w:rsidRDefault="00066CDB"/>
    <w:p w14:paraId="43534601" w14:textId="77777777" w:rsidR="00066CDB" w:rsidRPr="00066CDB" w:rsidRDefault="00066CDB">
      <w:pPr>
        <w:rPr>
          <w:b/>
        </w:rPr>
      </w:pPr>
      <w:r w:rsidRPr="00066CDB">
        <w:rPr>
          <w:b/>
        </w:rPr>
        <w:t>1. Word Picture / Background</w:t>
      </w:r>
    </w:p>
    <w:p w14:paraId="738870E5" w14:textId="77777777" w:rsidR="00066CDB" w:rsidRDefault="00066CDB">
      <w:r>
        <w:t>In classical Greek literature, sozo described rescuing someone from a life-threatening crisis, such as surviving a violent storm at sea, escaping death in battle, or recovering from a terminal illness. The noun form, soter (savior), was used of gods, physicians, and rulers who preserved the civic order or delivered people from disaster. In the Septuagint (the Greek translation of the Old Testament), sozo frequently translates the Hebrew root yasha, reflecting God's physical deliverance of Israel from her enemies, as well as His spiritual deliverance of the repentant soul. The underlying picture is one of helpless vulnerability being met by active, external deliverance, carrying the rescued one from a place of mortal danger to a broad place of safety.</w:t>
      </w:r>
    </w:p>
    <w:p w14:paraId="02F707DF" w14:textId="77777777" w:rsidR="00066CDB" w:rsidRDefault="00066CDB"/>
    <w:p w14:paraId="41B8C379" w14:textId="77777777" w:rsidR="00066CDB" w:rsidRPr="00066CDB" w:rsidRDefault="00066CDB">
      <w:pPr>
        <w:rPr>
          <w:b/>
        </w:rPr>
      </w:pPr>
      <w:r w:rsidRPr="00066CDB">
        <w:rPr>
          <w:b/>
        </w:rPr>
        <w:t>2. Meaning / Lexical Definition</w:t>
      </w:r>
    </w:p>
    <w:p w14:paraId="3AA505E1" w14:textId="77777777" w:rsidR="00066CDB" w:rsidRDefault="00066CDB">
      <w:r>
        <w:t>The verb sozo means to rescue from danger, destruction, or peril. In the New Testament, its semantic range includes:</w:t>
      </w:r>
    </w:p>
    <w:p w14:paraId="7F823D2F" w14:textId="77777777" w:rsidR="00066CDB" w:rsidRDefault="00066CDB">
      <w:r>
        <w:t>• To preserve or keep safe from physical harm, injury, or death.</w:t>
      </w:r>
    </w:p>
    <w:p w14:paraId="32E4B29D" w14:textId="77777777" w:rsidR="00066CDB" w:rsidRDefault="00066CDB">
      <w:r>
        <w:t>• To heal, cure, or restore to health (often translated as "made well" or "whole" in the Gospels).</w:t>
      </w:r>
    </w:p>
    <w:p w14:paraId="06462439" w14:textId="77777777" w:rsidR="00066CDB" w:rsidRDefault="00066CDB">
      <w:r>
        <w:t>• To deliver from the guilt, power, and eternal consequences of sin.</w:t>
      </w:r>
    </w:p>
    <w:p w14:paraId="2BA29B5E" w14:textId="77777777" w:rsidR="00066CDB" w:rsidRDefault="00066CDB">
      <w:r>
        <w:t>• To bring into a state of spiritual salvation, safety, and eternal life in fellowship with God.</w:t>
      </w:r>
    </w:p>
    <w:p w14:paraId="64E4205C" w14:textId="77777777" w:rsidR="00066CDB" w:rsidRDefault="00066CDB"/>
    <w:p w14:paraId="6DE38E48" w14:textId="77777777" w:rsidR="00066CDB" w:rsidRPr="00066CDB" w:rsidRDefault="00066CDB">
      <w:pPr>
        <w:rPr>
          <w:b/>
        </w:rPr>
      </w:pPr>
      <w:r w:rsidRPr="00066CDB">
        <w:rPr>
          <w:b/>
        </w:rPr>
        <w:t>3. Usage and Word Pictures</w:t>
      </w:r>
    </w:p>
    <w:p w14:paraId="313EDD92" w14:textId="77777777" w:rsidR="00066CDB" w:rsidRDefault="00066CDB">
      <w:r>
        <w:t>The New Testament writers utilize sozo in three distinct yet overlapping ways:</w:t>
      </w:r>
    </w:p>
    <w:p w14:paraId="66CA85DB" w14:textId="77777777" w:rsidR="00066CDB" w:rsidRDefault="00066CDB">
      <w:r>
        <w:t>• Physical Rescue: Peter sinking in the sea cries out, "Lord, save me!" (Matthew 14:30), where sozo means immediate rescue from physical drowning.</w:t>
      </w:r>
    </w:p>
    <w:p w14:paraId="4B0D8B90" w14:textId="77777777" w:rsidR="00066CDB" w:rsidRDefault="00066CDB">
      <w:r>
        <w:t>• Physical and Spiritual Wholeness: When Jesus heals the woman with the flow of blood, He says, "Your faith has made you well [saved you]" (Matthew 9:22). Here, sozo describes a restoration of physical health that often served as a picture of deeper, spiritual healing.</w:t>
      </w:r>
    </w:p>
    <w:p w14:paraId="689A71D8" w14:textId="77777777" w:rsidR="00066CDB" w:rsidRDefault="00066CDB">
      <w:r>
        <w:t>• Spiritual Deliverance: The ultimate use of the word points to deliverance from divine judgment. This involves past justification (Ephesians 2:8), present sanctification (1 Corinthians 1:18), and future glorification (Romans 5:9).</w:t>
      </w:r>
    </w:p>
    <w:p w14:paraId="2A262F9A" w14:textId="77777777" w:rsidR="00066CDB" w:rsidRDefault="00066CDB"/>
    <w:p w14:paraId="22007FA4" w14:textId="77777777" w:rsidR="00066CDB" w:rsidRPr="00066CDB" w:rsidRDefault="00066CDB">
      <w:pPr>
        <w:rPr>
          <w:b/>
        </w:rPr>
      </w:pPr>
      <w:r w:rsidRPr="00066CDB">
        <w:rPr>
          <w:b/>
        </w:rPr>
        <w:t>4. Theological Implications</w:t>
      </w:r>
    </w:p>
    <w:p w14:paraId="6DC66C0C" w14:textId="77777777" w:rsidR="00066CDB" w:rsidRDefault="00066CDB">
      <w:r>
        <w:t>Salvation (sozo) is a thoroughly monergistic work in its initiation. It is a work of God on behalf of helpless humanity. Because sin renders humanity spiritually dead, mankind is incapable of self-rescue. The passive voice of sozo (to "be saved") is often used as a divine passive, implying that God is the sole agent of salvation. Furthermore, sozo is intimately linked to the person and work of Jesus Christ, whose very name (Yeshua/Jesus, meaning "Yahweh is salvation") defines His mission: to save His people from their sins.</w:t>
      </w:r>
    </w:p>
    <w:p w14:paraId="613511F5" w14:textId="77777777" w:rsidR="00066CDB" w:rsidRDefault="00066CDB"/>
    <w:p w14:paraId="0766D1E7" w14:textId="77777777" w:rsidR="00066CDB" w:rsidRPr="00066CDB" w:rsidRDefault="00066CDB">
      <w:pPr>
        <w:rPr>
          <w:b/>
        </w:rPr>
      </w:pPr>
      <w:r w:rsidRPr="00066CDB">
        <w:rPr>
          <w:b/>
        </w:rPr>
        <w:t>5. Contextual Nuance in the Passage</w:t>
      </w:r>
    </w:p>
    <w:p w14:paraId="03DE50B6" w14:textId="77777777" w:rsidR="00066CDB" w:rsidRDefault="00066CDB">
      <w:r>
        <w:t xml:space="preserve">In Matthew 19:25, the disciples ask, "Who then can be saved?" after Jesus remarks that it is easier for a camel to go through the eye of a needle than for a rich man to enter the kingdom of God. </w:t>
      </w:r>
    </w:p>
    <w:p w14:paraId="25D8C4F4" w14:textId="77777777" w:rsidR="00066CDB" w:rsidRDefault="00066CDB">
      <w:r>
        <w:t>• This question is triggered by a radical inversion of first-century Jewish theology. The prevailing cultural belief was that material wealth was a sign of God's special favor and blessing. If the rich—who had every apparent advantage and resource to perform righteous deeds—could not enter the kingdom, the disciples reasoned that salvation was an impossibility for ordinary people.</w:t>
      </w:r>
    </w:p>
    <w:p w14:paraId="483FA535" w14:textId="77777777" w:rsidR="00066CDB" w:rsidRDefault="00066CDB">
      <w:r>
        <w:t>• In this context, sozo is used interchangeably with "inherit eternal life" (v. 16), enter "into life" (v. 17), and enter "the kingdom of heaven" (v. 23).</w:t>
      </w:r>
    </w:p>
    <w:p w14:paraId="222FFC59" w14:textId="77777777" w:rsidR="00066CDB" w:rsidRDefault="00066CDB">
      <w:r>
        <w:t>• Jesus' immediate response in verse 26—"With men this is impossible, but with God all things are possible"—defines sozo in its ultimate theological sense. Salvation is not a human achievement, a cooperative effort of human wealth and merit, or a goal reached by moral striving. It is an outright impossibility for man, accomplished only by the sovereign, supernatural power of God.</w:t>
      </w:r>
    </w:p>
    <w:p w14:paraId="1C4AD9DF" w14:textId="77777777" w:rsidR="00066CDB" w:rsidRDefault="00066CDB"/>
    <w:p w14:paraId="33AF8FB0" w14:textId="77777777" w:rsidR="00066CDB" w:rsidRPr="00066CDB" w:rsidRDefault="00066CDB">
      <w:pPr>
        <w:rPr>
          <w:b/>
        </w:rPr>
      </w:pPr>
      <w:r w:rsidRPr="00066CDB">
        <w:rPr>
          <w:b/>
        </w:rPr>
        <w:t>6. Key Uses in Other Verses (NKJV)</w:t>
      </w:r>
    </w:p>
    <w:p w14:paraId="29794BF0" w14:textId="77777777" w:rsidR="00066CDB" w:rsidRDefault="00066CDB">
      <w:r>
        <w:t>• Matthew 1:21 - "And she will bring forth a Son, and you shall call His name JESUS, for He will save His people from their sins."</w:t>
      </w:r>
    </w:p>
    <w:p w14:paraId="5F73B87C" w14:textId="77777777" w:rsidR="00066CDB" w:rsidRDefault="00066CDB">
      <w:r>
        <w:t>• Matthew 14:30 - "But when he saw that the wind was boisterous, he was afraid; and beginning to sink he cried out, saying, 'Lord, save me!'"</w:t>
      </w:r>
    </w:p>
    <w:p w14:paraId="4A3691E7" w14:textId="77777777" w:rsidR="00066CDB" w:rsidRDefault="00066CDB">
      <w:r>
        <w:t>• Luke 19:10 - "for the Son of Man has come to seek and to save that which was lost."</w:t>
      </w:r>
    </w:p>
    <w:p w14:paraId="7E998BF0" w14:textId="77777777" w:rsidR="00066CDB" w:rsidRDefault="00066CDB">
      <w:r>
        <w:t>• Ephesians 2:8 - "For by grace you have been saved through faith, and that not of yourselves; it is the gift of God,"</w:t>
      </w:r>
    </w:p>
    <w:p w14:paraId="37411190" w14:textId="77777777" w:rsidR="00066CDB" w:rsidRDefault="00066CDB"/>
    <w:p w14:paraId="2B4A32D6" w14:textId="77777777" w:rsidR="00066CDB" w:rsidRPr="00066CDB" w:rsidRDefault="00066CDB">
      <w:pPr>
        <w:rPr>
          <w:b/>
        </w:rPr>
      </w:pPr>
      <w:r w:rsidRPr="00066CDB">
        <w:rPr>
          <w:b/>
        </w:rPr>
        <w:t>7. Other Relevant Insights</w:t>
      </w:r>
    </w:p>
    <w:p w14:paraId="4A82B3EA" w14:textId="77777777" w:rsidR="00066CDB" w:rsidRDefault="00066CDB">
      <w:r>
        <w:t>The grammatical form of "saved" in Matthew 19:25 is the aorist passive infinitive sothenai ("to be saved"). The aorist tense denotes a complete, decisive action, while the passive voice underscores the fact that the subject is the recipient of the action, not the initiator. This grammatical structure reinforces the theological reality that the sinner does not save himself; he is rescued entirely by the grace and power of an external Savior.</w:t>
      </w:r>
    </w:p>
    <w:p w14:paraId="26390AEF" w14:textId="77777777" w:rsidR="00066CDB" w:rsidRDefault="00066CDB"/>
    <w:p w14:paraId="47CE035D" w14:textId="77777777" w:rsidR="00066CDB" w:rsidRPr="00066CDB" w:rsidRDefault="00066CDB">
      <w:pPr>
        <w:rPr>
          <w:b/>
        </w:rPr>
      </w:pPr>
      <w:r w:rsidRPr="00066CDB">
        <w:rPr>
          <w:b/>
        </w:rPr>
        <w:t>8. References</w:t>
      </w:r>
    </w:p>
    <w:p w14:paraId="24CC9EDE" w14:textId="77777777" w:rsidR="00066CDB" w:rsidRDefault="00066CDB">
      <w:r>
        <w:t>• BDAG</w:t>
      </w:r>
    </w:p>
    <w:p w14:paraId="264CF301" w14:textId="77777777" w:rsidR="00066CDB" w:rsidRDefault="00066CDB">
      <w:r>
        <w:t>• Thayer's Greek-English Lexicon</w:t>
      </w:r>
    </w:p>
    <w:p w14:paraId="087A8BC7" w14:textId="77777777" w:rsidR="00066CDB" w:rsidRDefault="00066CDB">
      <w:r>
        <w:t>• Vine's Expository Dictionary of New Testament Words</w:t>
      </w:r>
    </w:p>
    <w:p w14:paraId="1F984696" w14:textId="77777777" w:rsidR="00066CDB" w:rsidRDefault="00066CDB">
      <w:r>
        <w:t>• Blue Letter Bible</w:t>
      </w:r>
    </w:p>
    <w:p w14:paraId="249682C0" w14:textId="77777777" w:rsidR="00066CDB" w:rsidRDefault="00066CDB">
      <w:r>
        <w:t>• Precept Austin</w:t>
      </w:r>
    </w:p>
    <w:p w14:paraId="51FF021A" w14:textId="3D22BFD0" w:rsidR="004C5552" w:rsidRDefault="00066CDB">
      <w:r>
        <w:t>• John MacArthur Study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CDB"/>
    <w:rsid w:val="00017747"/>
    <w:rsid w:val="00023A4A"/>
    <w:rsid w:val="00066CDB"/>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362CC"/>
  <w15:chartTrackingRefBased/>
  <w15:docId w15:val="{C9AD0CB1-C84D-405A-A297-7CB87EB6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6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6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CDB"/>
    <w:rPr>
      <w:rFonts w:eastAsiaTheme="majorEastAsia" w:cstheme="majorBidi"/>
      <w:color w:val="272727" w:themeColor="text1" w:themeTint="D8"/>
    </w:rPr>
  </w:style>
  <w:style w:type="paragraph" w:styleId="Title">
    <w:name w:val="Title"/>
    <w:basedOn w:val="Normal"/>
    <w:next w:val="Normal"/>
    <w:link w:val="TitleChar"/>
    <w:uiPriority w:val="10"/>
    <w:qFormat/>
    <w:rsid w:val="0006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CDB"/>
    <w:pPr>
      <w:spacing w:before="160"/>
      <w:jc w:val="center"/>
    </w:pPr>
    <w:rPr>
      <w:i/>
      <w:iCs/>
      <w:color w:val="404040" w:themeColor="text1" w:themeTint="BF"/>
    </w:rPr>
  </w:style>
  <w:style w:type="character" w:customStyle="1" w:styleId="QuoteChar">
    <w:name w:val="Quote Char"/>
    <w:basedOn w:val="DefaultParagraphFont"/>
    <w:link w:val="Quote"/>
    <w:uiPriority w:val="29"/>
    <w:rsid w:val="00066CDB"/>
    <w:rPr>
      <w:i/>
      <w:iCs/>
      <w:color w:val="404040" w:themeColor="text1" w:themeTint="BF"/>
    </w:rPr>
  </w:style>
  <w:style w:type="paragraph" w:styleId="ListParagraph">
    <w:name w:val="List Paragraph"/>
    <w:basedOn w:val="Normal"/>
    <w:uiPriority w:val="34"/>
    <w:qFormat/>
    <w:rsid w:val="00066CDB"/>
    <w:pPr>
      <w:ind w:left="720"/>
      <w:contextualSpacing/>
    </w:pPr>
  </w:style>
  <w:style w:type="character" w:styleId="IntenseEmphasis">
    <w:name w:val="Intense Emphasis"/>
    <w:basedOn w:val="DefaultParagraphFont"/>
    <w:uiPriority w:val="21"/>
    <w:qFormat/>
    <w:rsid w:val="00066CDB"/>
    <w:rPr>
      <w:i/>
      <w:iCs/>
      <w:color w:val="2E74B5" w:themeColor="accent1" w:themeShade="BF"/>
    </w:rPr>
  </w:style>
  <w:style w:type="paragraph" w:styleId="IntenseQuote">
    <w:name w:val="Intense Quote"/>
    <w:basedOn w:val="Normal"/>
    <w:next w:val="Normal"/>
    <w:link w:val="IntenseQuoteChar"/>
    <w:uiPriority w:val="30"/>
    <w:qFormat/>
    <w:rsid w:val="00066C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66CDB"/>
    <w:rPr>
      <w:i/>
      <w:iCs/>
      <w:color w:val="2E74B5" w:themeColor="accent1" w:themeShade="BF"/>
    </w:rPr>
  </w:style>
  <w:style w:type="character" w:styleId="IntenseReference">
    <w:name w:val="Intense Reference"/>
    <w:basedOn w:val="DefaultParagraphFont"/>
    <w:uiPriority w:val="32"/>
    <w:qFormat/>
    <w:rsid w:val="00066C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895</Words>
  <Characters>4660</Characters>
  <Application>Microsoft Office Word</Application>
  <DocSecurity>0</DocSecurity>
  <Lines>89</Lines>
  <Paragraphs>48</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