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90988" w14:textId="77777777" w:rsidR="009B54E5" w:rsidRPr="009B54E5" w:rsidRDefault="009B54E5">
      <w:pPr>
        <w:rPr>
          <w:b/>
        </w:rPr>
      </w:pPr>
      <w:r w:rsidRPr="009B54E5">
        <w:rPr>
          <w:b/>
        </w:rPr>
        <w:t>REGENERATION - ( palingenesia , Strong's G3824 )</w:t>
      </w:r>
    </w:p>
    <w:p w14:paraId="36FF874A" w14:textId="77777777" w:rsidR="009B54E5" w:rsidRDefault="009B54E5">
      <w:r w:rsidRPr="009B54E5">
        <w:rPr>
          <w:b/>
        </w:rPr>
        <w:t>Summary:</w:t>
      </w:r>
    </w:p>
    <w:p w14:paraId="03F5F668" w14:textId="77777777" w:rsidR="009B54E5" w:rsidRDefault="009B54E5">
      <w:r>
        <w:t>The word "regeneration" refers to a new birth, a comprehensive renewal, or a restoration to a pristine state. While often used to describe the personal, spiritual new birth of a believer, in the context of Matthew 19:28, it points to a cosmic and eschatological event. It is the future, worldwide restoration of all things when Christ returns to establish His glorious kingdom, reverse the curse of sin, and make the heavens and the earth entirely new.</w:t>
      </w:r>
    </w:p>
    <w:p w14:paraId="0DFAA310" w14:textId="77777777" w:rsidR="009B54E5" w:rsidRDefault="009B54E5"/>
    <w:p w14:paraId="634E67E4" w14:textId="77777777" w:rsidR="009B54E5" w:rsidRDefault="009B54E5">
      <w:r w:rsidRPr="009B54E5">
        <w:rPr>
          <w:b/>
        </w:rPr>
        <w:t>Full Study:</w:t>
      </w:r>
    </w:p>
    <w:p w14:paraId="51F46FD1" w14:textId="77777777" w:rsidR="009B54E5" w:rsidRDefault="009B54E5"/>
    <w:p w14:paraId="29728489" w14:textId="77777777" w:rsidR="009B54E5" w:rsidRPr="009B54E5" w:rsidRDefault="009B54E5">
      <w:pPr>
        <w:rPr>
          <w:b/>
        </w:rPr>
      </w:pPr>
      <w:r w:rsidRPr="009B54E5">
        <w:rPr>
          <w:b/>
        </w:rPr>
        <w:t>1. Word Picture / Background</w:t>
      </w:r>
    </w:p>
    <w:p w14:paraId="29534CEB" w14:textId="77777777" w:rsidR="009B54E5" w:rsidRDefault="009B54E5">
      <w:r>
        <w:t>• Formed from two Greek words: palin (meaning "again" or "once more") and genesis (meaning "birth," "origin," or "beginning").</w:t>
      </w:r>
    </w:p>
    <w:p w14:paraId="7BBAA258" w14:textId="77777777" w:rsidR="009B54E5" w:rsidRDefault="009B54E5">
      <w:r>
        <w:t>• Literally translated, it means "new birth," "rebirth," or "being born again."</w:t>
      </w:r>
    </w:p>
    <w:p w14:paraId="41F2F50B" w14:textId="77777777" w:rsidR="009B54E5" w:rsidRDefault="009B54E5">
      <w:r>
        <w:t>• In ancient secular Greek, the term was used in various contexts of restoration. Philosophers used it to describe the periodic rebirth of the universe. Others used it to describe a ruined city being rebuilt to its former glory, an exile returning to their homeland, or the earth springing back to life after the deadness of winter.</w:t>
      </w:r>
    </w:p>
    <w:p w14:paraId="20AF7034" w14:textId="77777777" w:rsidR="009B54E5" w:rsidRDefault="009B54E5">
      <w:r>
        <w:t>• The biblical writers adopted this rich term to describe the ultimate, divine restoration—both of the human soul and of the entire created order.</w:t>
      </w:r>
    </w:p>
    <w:p w14:paraId="05704021" w14:textId="77777777" w:rsidR="009B54E5" w:rsidRDefault="009B54E5"/>
    <w:p w14:paraId="3E58DF2C" w14:textId="77777777" w:rsidR="009B54E5" w:rsidRPr="009B54E5" w:rsidRDefault="009B54E5">
      <w:pPr>
        <w:rPr>
          <w:b/>
        </w:rPr>
      </w:pPr>
      <w:r w:rsidRPr="009B54E5">
        <w:rPr>
          <w:b/>
        </w:rPr>
        <w:t>2. Meaning / Lexical Definition</w:t>
      </w:r>
    </w:p>
    <w:p w14:paraId="727662C3" w14:textId="77777777" w:rsidR="009B54E5" w:rsidRDefault="009B54E5">
      <w:r>
        <w:t>• The word signifies a new birth, reproduction, renewal, recreation, or regeneration.</w:t>
      </w:r>
    </w:p>
    <w:p w14:paraId="42B7D37E" w14:textId="77777777" w:rsidR="009B54E5" w:rsidRDefault="009B54E5">
      <w:r>
        <w:t>• It denotes a total change of state from ruin, decay, or death into vibrant life and complete restoration.</w:t>
      </w:r>
    </w:p>
    <w:p w14:paraId="21395DF8" w14:textId="77777777" w:rsidR="009B54E5" w:rsidRDefault="009B54E5">
      <w:r>
        <w:t>• It is a sweeping, transformative rebirth that permanently alters the state of either a person's spiritual condition or the physical universe itself.</w:t>
      </w:r>
    </w:p>
    <w:p w14:paraId="30D6BABA" w14:textId="77777777" w:rsidR="009B54E5" w:rsidRDefault="009B54E5"/>
    <w:p w14:paraId="38C63DEC" w14:textId="77777777" w:rsidR="009B54E5" w:rsidRPr="009B54E5" w:rsidRDefault="009B54E5">
      <w:pPr>
        <w:rPr>
          <w:b/>
        </w:rPr>
      </w:pPr>
      <w:r w:rsidRPr="009B54E5">
        <w:rPr>
          <w:b/>
        </w:rPr>
        <w:t>3. Usage and Word Pictures</w:t>
      </w:r>
    </w:p>
    <w:p w14:paraId="28426419" w14:textId="77777777" w:rsidR="009B54E5" w:rsidRDefault="009B54E5">
      <w:r>
        <w:t>• The New Testament uses this specific word only twice, highlighting two distinct but inseparable spheres of God's renewing work.</w:t>
      </w:r>
    </w:p>
    <w:p w14:paraId="1606D300" w14:textId="77777777" w:rsidR="009B54E5" w:rsidRDefault="009B54E5">
      <w:r>
        <w:t>• Personal Renewal: The washing of regeneration (Titus 3:5) points to the moment a spiritually dead sinner is made alive by the Holy Spirit.</w:t>
      </w:r>
    </w:p>
    <w:p w14:paraId="1ED95828" w14:textId="77777777" w:rsidR="009B54E5" w:rsidRDefault="009B54E5">
      <w:r>
        <w:t>• Cosmic Renewal: The regeneration of the world (Matthew 19:28) points to the moment a fallen, cursed creation is made entirely new by the returning Son of Man.</w:t>
      </w:r>
    </w:p>
    <w:p w14:paraId="1317B001" w14:textId="77777777" w:rsidR="009B54E5" w:rsidRDefault="009B54E5">
      <w:r>
        <w:t>• The overarching picture is a complete reversal of the Fall of man. Whatever sin broke and corrupted, the Creator recreates and perfects.</w:t>
      </w:r>
    </w:p>
    <w:p w14:paraId="0EC7D60E" w14:textId="77777777" w:rsidR="009B54E5" w:rsidRDefault="009B54E5"/>
    <w:p w14:paraId="236B99B3" w14:textId="77777777" w:rsidR="009B54E5" w:rsidRPr="009B54E5" w:rsidRDefault="009B54E5">
      <w:pPr>
        <w:rPr>
          <w:b/>
        </w:rPr>
      </w:pPr>
      <w:r w:rsidRPr="009B54E5">
        <w:rPr>
          <w:b/>
        </w:rPr>
        <w:t>4. Theological Implications</w:t>
      </w:r>
    </w:p>
    <w:p w14:paraId="71F42DDC" w14:textId="77777777" w:rsidR="009B54E5" w:rsidRDefault="009B54E5">
      <w:r>
        <w:t>• Creation currently groans in pains under the curse of sin, subjected to futility (Romans 8). The theological promise of palingenesia is that God will not abandon His physical creation to decay and destruction.</w:t>
      </w:r>
    </w:p>
    <w:p w14:paraId="3F9035DA" w14:textId="77777777" w:rsidR="009B54E5" w:rsidRDefault="009B54E5">
      <w:r>
        <w:t>• Biblical salvation is not merely a spiritual escape from a doomed physical world, but the ultimate redemption, purification, and restoration of that world.</w:t>
      </w:r>
    </w:p>
    <w:p w14:paraId="1A6EB973" w14:textId="77777777" w:rsidR="009B54E5" w:rsidRDefault="009B54E5">
      <w:r>
        <w:t>• The future physical renewal of the earth is guaranteed by the present spiritual renewal of the believer. God first regenerates the hearts of His people, and ultimately, He will regenerate the universe they will inherit.</w:t>
      </w:r>
    </w:p>
    <w:p w14:paraId="24CD2EAC" w14:textId="77777777" w:rsidR="009B54E5" w:rsidRDefault="009B54E5"/>
    <w:p w14:paraId="6E84314E" w14:textId="77777777" w:rsidR="009B54E5" w:rsidRPr="009B54E5" w:rsidRDefault="009B54E5">
      <w:pPr>
        <w:rPr>
          <w:b/>
        </w:rPr>
      </w:pPr>
      <w:r w:rsidRPr="009B54E5">
        <w:rPr>
          <w:b/>
        </w:rPr>
        <w:t>5. Contextual Nuance in the Passage</w:t>
      </w:r>
    </w:p>
    <w:p w14:paraId="60647FB6" w14:textId="77777777" w:rsidR="009B54E5" w:rsidRDefault="009B54E5">
      <w:r>
        <w:t>• In Matthew 19:28, Jesus uses the word to describe the eschatological kingdom. Peter had just pointed out that the disciples had left everything to follow Jesus, asking what their reward would be.</w:t>
      </w:r>
    </w:p>
    <w:p w14:paraId="0A84450F" w14:textId="77777777" w:rsidR="009B54E5" w:rsidRDefault="009B54E5">
      <w:r>
        <w:t>• Jesus answers by pointing them to the "regeneration"—the coming Messianic age.</w:t>
      </w:r>
    </w:p>
    <w:p w14:paraId="0F59FF0F" w14:textId="77777777" w:rsidR="009B54E5" w:rsidRDefault="009B54E5">
      <w:r>
        <w:t>• In this specific context, the word functions as a synonym for the "restoration of all things" (Acts 3:21) and the establishment of the "new heavens and a new earth" (Revelation 21:1).</w:t>
      </w:r>
    </w:p>
    <w:p w14:paraId="0A9A952E" w14:textId="77777777" w:rsidR="009B54E5" w:rsidRDefault="009B54E5">
      <w:r>
        <w:t>• It represents the time when Christ sits on His glorious throne, righteous justice is established globally, and the faithful apostles are given authority to rule and judge. It is the ultimate consummation of human history.</w:t>
      </w:r>
    </w:p>
    <w:p w14:paraId="6759B810" w14:textId="77777777" w:rsidR="009B54E5" w:rsidRDefault="009B54E5"/>
    <w:p w14:paraId="77F71A0C" w14:textId="77777777" w:rsidR="009B54E5" w:rsidRPr="009B54E5" w:rsidRDefault="009B54E5">
      <w:pPr>
        <w:rPr>
          <w:b/>
        </w:rPr>
      </w:pPr>
      <w:r w:rsidRPr="009B54E5">
        <w:rPr>
          <w:b/>
        </w:rPr>
        <w:t>6. Key Uses in Other Verses (NKJV)</w:t>
      </w:r>
    </w:p>
    <w:p w14:paraId="5DAF2F33" w14:textId="77777777" w:rsidR="009B54E5" w:rsidRDefault="009B54E5">
      <w:r>
        <w:t>• Titus 3:5 – "not by works of righteousness which we have done, but according to His mercy He saved us, through the washing of regeneration and renewing of the Holy Spirit,"</w:t>
      </w:r>
    </w:p>
    <w:p w14:paraId="24B2A6A6" w14:textId="77777777" w:rsidR="009B54E5" w:rsidRDefault="009B54E5"/>
    <w:p w14:paraId="74AFF017" w14:textId="77777777" w:rsidR="009B54E5" w:rsidRPr="009B54E5" w:rsidRDefault="009B54E5">
      <w:pPr>
        <w:rPr>
          <w:b/>
        </w:rPr>
      </w:pPr>
      <w:r w:rsidRPr="009B54E5">
        <w:rPr>
          <w:b/>
        </w:rPr>
        <w:t>7. Other Relevant Insights</w:t>
      </w:r>
    </w:p>
    <w:p w14:paraId="1C9A8EA1" w14:textId="77777777" w:rsidR="009B54E5" w:rsidRDefault="009B54E5">
      <w:r>
        <w:t>• The pairing of this future, cosmic hope with the present, costly discipleship of the apostles offers immense encouragement to believers enduring earthly losses. The possessions, comforts, or relationships surrendered for Christ in this present, fallen age are completely eclipsed by the glory that will be experienced in the regenerated world.</w:t>
      </w:r>
    </w:p>
    <w:p w14:paraId="705E7C18" w14:textId="77777777" w:rsidR="009B54E5" w:rsidRDefault="009B54E5">
      <w:r>
        <w:t>• This cosmic restoration fulfills the ancient Old Testament promises of a coming kingdom where the wolf will dwell with the lamb, sorrow will flee away, and the earth will be filled with the knowledge of the Lord as the waters cover the sea.</w:t>
      </w:r>
    </w:p>
    <w:p w14:paraId="73CB9B1A" w14:textId="77777777" w:rsidR="009B54E5" w:rsidRDefault="009B54E5"/>
    <w:p w14:paraId="650A3459" w14:textId="77777777" w:rsidR="009B54E5" w:rsidRPr="009B54E5" w:rsidRDefault="009B54E5">
      <w:pPr>
        <w:rPr>
          <w:b/>
        </w:rPr>
      </w:pPr>
      <w:r w:rsidRPr="009B54E5">
        <w:rPr>
          <w:b/>
        </w:rPr>
        <w:t>8. References</w:t>
      </w:r>
    </w:p>
    <w:p w14:paraId="53871691" w14:textId="77777777" w:rsidR="009B54E5" w:rsidRDefault="009B54E5">
      <w:r>
        <w:t>• Bauer, W., Danker, F. W., Arndt, W. F., &amp; Gingrich, F. W. (BDAG), A Greek-English Lexicon of the New Testament and Other Early Christian Literature.</w:t>
      </w:r>
    </w:p>
    <w:p w14:paraId="0079A986" w14:textId="77777777" w:rsidR="009B54E5" w:rsidRDefault="009B54E5">
      <w:r>
        <w:t>• Kittel, G., Bromiley, G. W., &amp; Friedrich, G. (TDNT), Theological Dictionary of the New Testament.</w:t>
      </w:r>
    </w:p>
    <w:p w14:paraId="56691BEC" w14:textId="77777777" w:rsidR="009B54E5" w:rsidRDefault="009B54E5">
      <w:r>
        <w:t>• Vine, W. E., Vine's Complete Expository Dictionary of Old and New Testament Words.</w:t>
      </w:r>
    </w:p>
    <w:p w14:paraId="196106F4" w14:textId="77777777" w:rsidR="004C5552" w:rsidRDefault="009B54E5">
      <w:r>
        <w:t>• Thayer, J. H.,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4E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B54E5"/>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24CB6"/>
  <w15:chartTrackingRefBased/>
  <w15:docId w15:val="{88B9859D-E97F-4AD1-9423-46DB6D77B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B5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B5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4E5"/>
    <w:rPr>
      <w:rFonts w:eastAsiaTheme="majorEastAsia" w:cstheme="majorBidi"/>
      <w:color w:val="272727" w:themeColor="text1" w:themeTint="D8"/>
    </w:rPr>
  </w:style>
  <w:style w:type="paragraph" w:styleId="Title">
    <w:name w:val="Title"/>
    <w:basedOn w:val="Normal"/>
    <w:next w:val="Normal"/>
    <w:link w:val="TitleChar"/>
    <w:uiPriority w:val="10"/>
    <w:qFormat/>
    <w:rsid w:val="009B5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4E5"/>
    <w:pPr>
      <w:spacing w:before="160"/>
      <w:jc w:val="center"/>
    </w:pPr>
    <w:rPr>
      <w:i/>
      <w:iCs/>
      <w:color w:val="404040" w:themeColor="text1" w:themeTint="BF"/>
    </w:rPr>
  </w:style>
  <w:style w:type="character" w:customStyle="1" w:styleId="QuoteChar">
    <w:name w:val="Quote Char"/>
    <w:basedOn w:val="DefaultParagraphFont"/>
    <w:link w:val="Quote"/>
    <w:uiPriority w:val="29"/>
    <w:rsid w:val="009B54E5"/>
    <w:rPr>
      <w:i/>
      <w:iCs/>
      <w:color w:val="404040" w:themeColor="text1" w:themeTint="BF"/>
    </w:rPr>
  </w:style>
  <w:style w:type="paragraph" w:styleId="ListParagraph">
    <w:name w:val="List Paragraph"/>
    <w:basedOn w:val="Normal"/>
    <w:uiPriority w:val="34"/>
    <w:qFormat/>
    <w:rsid w:val="009B54E5"/>
    <w:pPr>
      <w:ind w:left="720"/>
      <w:contextualSpacing/>
    </w:pPr>
  </w:style>
  <w:style w:type="character" w:styleId="IntenseEmphasis">
    <w:name w:val="Intense Emphasis"/>
    <w:basedOn w:val="DefaultParagraphFont"/>
    <w:uiPriority w:val="21"/>
    <w:qFormat/>
    <w:rsid w:val="009B54E5"/>
    <w:rPr>
      <w:i/>
      <w:iCs/>
      <w:color w:val="2E74B5" w:themeColor="accent1" w:themeShade="BF"/>
    </w:rPr>
  </w:style>
  <w:style w:type="paragraph" w:styleId="IntenseQuote">
    <w:name w:val="Intense Quote"/>
    <w:basedOn w:val="Normal"/>
    <w:next w:val="Normal"/>
    <w:link w:val="IntenseQuoteChar"/>
    <w:uiPriority w:val="30"/>
    <w:qFormat/>
    <w:rsid w:val="009B54E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B54E5"/>
    <w:rPr>
      <w:i/>
      <w:iCs/>
      <w:color w:val="2E74B5" w:themeColor="accent1" w:themeShade="BF"/>
    </w:rPr>
  </w:style>
  <w:style w:type="character" w:styleId="IntenseReference">
    <w:name w:val="Intense Reference"/>
    <w:basedOn w:val="DefaultParagraphFont"/>
    <w:uiPriority w:val="32"/>
    <w:qFormat/>
    <w:rsid w:val="009B54E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776</Words>
  <Characters>4038</Characters>
  <Application>Microsoft Office Word</Application>
  <DocSecurity>0</DocSecurity>
  <Lines>77</Lines>
  <Paragraphs>42</Paragraphs>
  <ScaleCrop>false</ScaleCrop>
  <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2026-08-13T02:17:00Z</dcterms:created>
  <dcterms:modified xsi:type="dcterms:W3CDTF">2026-08-13T02:17:00Z</dcterms:modified>
</cp:coreProperties>
</file>