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CBEA" w14:textId="77777777" w:rsidR="00B15510" w:rsidRPr="00B15510" w:rsidRDefault="00B15510">
      <w:pPr>
        <w:rPr>
          <w:b/>
        </w:rPr>
      </w:pPr>
      <w:r w:rsidRPr="00B15510">
        <w:rPr>
          <w:b/>
        </w:rPr>
        <w:t>FIRST - ( protos, Strong's G4413 )</w:t>
      </w:r>
    </w:p>
    <w:p w14:paraId="4EAE8A9A" w14:textId="77777777" w:rsidR="00B15510" w:rsidRDefault="00B15510">
      <w:r w:rsidRPr="00B15510">
        <w:rPr>
          <w:b/>
        </w:rPr>
        <w:t>Summary:</w:t>
      </w:r>
    </w:p>
    <w:p w14:paraId="1908116F" w14:textId="77777777" w:rsidR="00B15510" w:rsidRDefault="00B15510">
      <w:r>
        <w:t>The Greek word protos fundamentally denotes priority, whether in time, place, or rank. In Matthew 19:30 ("But many who are first will be last, and the last first"), Jesus utilizes this concept not merely to describe a chronological sequence, but to highlight a profound inversion of status and value within the economy of the kingdom of heaven, where human standards of prominence are completely overturned by divine grace.</w:t>
      </w:r>
    </w:p>
    <w:p w14:paraId="6591A0D8" w14:textId="77777777" w:rsidR="00B15510" w:rsidRDefault="00B15510"/>
    <w:p w14:paraId="1ED4704A" w14:textId="77777777" w:rsidR="00B15510" w:rsidRDefault="00B15510">
      <w:r w:rsidRPr="00B15510">
        <w:rPr>
          <w:b/>
        </w:rPr>
        <w:t>Full Study:</w:t>
      </w:r>
    </w:p>
    <w:p w14:paraId="56E476FC" w14:textId="77777777" w:rsidR="00B15510" w:rsidRDefault="00B15510"/>
    <w:p w14:paraId="15B592EB" w14:textId="77777777" w:rsidR="00B15510" w:rsidRPr="00B15510" w:rsidRDefault="00B15510">
      <w:pPr>
        <w:rPr>
          <w:b/>
        </w:rPr>
      </w:pPr>
      <w:r w:rsidRPr="00B15510">
        <w:rPr>
          <w:b/>
        </w:rPr>
        <w:t>1. Word Picture / Background</w:t>
      </w:r>
    </w:p>
    <w:p w14:paraId="71D1EE07" w14:textId="77777777" w:rsidR="00B15510" w:rsidRDefault="00B15510">
      <w:r>
        <w:t xml:space="preserve">- The term protos derives from a root signifying foremost or ahead. In Greco-Roman antiquity, being protos meant occupying the highest social rung, holding civic precedence, or possessing the greatest honor and influence in society. </w:t>
      </w:r>
    </w:p>
    <w:p w14:paraId="1DA56646" w14:textId="77777777" w:rsidR="00B15510" w:rsidRDefault="00B15510">
      <w:r>
        <w:t>- In the religious culture of Jesus' day, the scribes and Pharisees sought the protos (first) seats in the synagogues and the best places at feasts (Matthew 23:6), equating earthly religious prestige with spiritual superiority.</w:t>
      </w:r>
    </w:p>
    <w:p w14:paraId="6D515C46" w14:textId="77777777" w:rsidR="00B15510" w:rsidRDefault="00B15510">
      <w:r>
        <w:t>- Jesus confronts this deeply ingrained cultural aspiration for status, reorienting His disciples to understand that citizenship in the kingdom of heaven operates under an entirely different hierarchy.</w:t>
      </w:r>
    </w:p>
    <w:p w14:paraId="654DE941" w14:textId="77777777" w:rsidR="00B15510" w:rsidRDefault="00B15510"/>
    <w:p w14:paraId="78FA5E51" w14:textId="77777777" w:rsidR="00B15510" w:rsidRPr="00B15510" w:rsidRDefault="00B15510">
      <w:pPr>
        <w:rPr>
          <w:b/>
        </w:rPr>
      </w:pPr>
      <w:r w:rsidRPr="00B15510">
        <w:rPr>
          <w:b/>
        </w:rPr>
        <w:t>2. Meaning / Lexical Definition</w:t>
      </w:r>
    </w:p>
    <w:p w14:paraId="3801455C" w14:textId="77777777" w:rsidR="00B15510" w:rsidRDefault="00B15510">
      <w:r>
        <w:t>- Protos primarily means first in time or sequence (chronological beginning).</w:t>
      </w:r>
    </w:p>
    <w:p w14:paraId="23CE9EAF" w14:textId="77777777" w:rsidR="00B15510" w:rsidRDefault="00B15510">
      <w:r>
        <w:t>- It frequently indicates first in place, order, or front-of-the-line positioning.</w:t>
      </w:r>
    </w:p>
    <w:p w14:paraId="48AA6542" w14:textId="77777777" w:rsidR="00B15510" w:rsidRDefault="00B15510">
      <w:r>
        <w:t>- It denotes first in rank, degree, importance, prominence, or dignity (foremost, chief, principal).</w:t>
      </w:r>
    </w:p>
    <w:p w14:paraId="4BFB6BF8" w14:textId="77777777" w:rsidR="00B15510" w:rsidRDefault="00B15510">
      <w:r>
        <w:t>- In ethical and relational contexts, it can describe someone who takes the lead in service or sacrifice, though worldly usage typically leaned heavily toward power and privilege.</w:t>
      </w:r>
    </w:p>
    <w:p w14:paraId="0769DE84" w14:textId="77777777" w:rsidR="00B15510" w:rsidRDefault="00B15510"/>
    <w:p w14:paraId="038A2421" w14:textId="77777777" w:rsidR="00B15510" w:rsidRPr="00B15510" w:rsidRDefault="00B15510">
      <w:pPr>
        <w:rPr>
          <w:b/>
        </w:rPr>
      </w:pPr>
      <w:r w:rsidRPr="00B15510">
        <w:rPr>
          <w:b/>
        </w:rPr>
        <w:t>3. Usage and Word Pictures</w:t>
      </w:r>
    </w:p>
    <w:p w14:paraId="6598C5FA" w14:textId="77777777" w:rsidR="00B15510" w:rsidRDefault="00B15510">
      <w:r>
        <w:t>- When applied to people, protos often points to the chief actor, leader, or most prominent individual in a group (e.g., Paul referring to himself as the "chief" or protos of sinners in 1 Timothy 1:15).</w:t>
      </w:r>
    </w:p>
    <w:p w14:paraId="30EFE64E" w14:textId="77777777" w:rsidR="00B15510" w:rsidRDefault="00B15510">
      <w:r>
        <w:t>- In Matthew 19:30, the word creates a sharp rhetorical contrast with eschatos (last). It paints a picture of a crowded assembly where those who elbow their way to the front (protos) find themselves relegated to the rear, while those who humbly take the back are brought forward by the Master of the feast.</w:t>
      </w:r>
    </w:p>
    <w:p w14:paraId="7E631A0B" w14:textId="77777777" w:rsidR="00B15510" w:rsidRDefault="00B15510"/>
    <w:p w14:paraId="3AEB24C9" w14:textId="77777777" w:rsidR="00B15510" w:rsidRPr="00B15510" w:rsidRDefault="00B15510">
      <w:pPr>
        <w:rPr>
          <w:b/>
        </w:rPr>
      </w:pPr>
      <w:r w:rsidRPr="00B15510">
        <w:rPr>
          <w:b/>
        </w:rPr>
        <w:t>4. Theological Implications</w:t>
      </w:r>
    </w:p>
    <w:p w14:paraId="69EF188C" w14:textId="77777777" w:rsidR="00B15510" w:rsidRDefault="00B15510">
      <w:r>
        <w:t>- The eschatological reversal announced by Jesus dismantles human merit theology. Those who assume their spiritual resume, religious heritage, or early entry into the kingdom grants them permanent elite status (protos) may discover they have missed the heart of grace.</w:t>
      </w:r>
    </w:p>
    <w:p w14:paraId="148D916C" w14:textId="77777777" w:rsidR="00B15510" w:rsidRDefault="00B15510">
      <w:r>
        <w:t>- The kingdom of heaven redefines greatness through humility and service, mirroring the Lord Himself, who came not to be served but to serve (Matthew 20:28).</w:t>
      </w:r>
    </w:p>
    <w:p w14:paraId="1610988E" w14:textId="77777777" w:rsidR="00B15510" w:rsidRDefault="00B15510">
      <w:r>
        <w:t>- Salvation and kingdom reward are entirely matters of sovereign grace rather than competitive achievement.</w:t>
      </w:r>
    </w:p>
    <w:p w14:paraId="15B93B88" w14:textId="77777777" w:rsidR="00B15510" w:rsidRDefault="00B15510"/>
    <w:p w14:paraId="7E2D8FDE" w14:textId="77777777" w:rsidR="00B15510" w:rsidRPr="00B15510" w:rsidRDefault="00B15510">
      <w:pPr>
        <w:rPr>
          <w:b/>
        </w:rPr>
      </w:pPr>
      <w:r w:rsidRPr="00B15510">
        <w:rPr>
          <w:b/>
        </w:rPr>
        <w:t>5. Contextual Nuance in the Passage</w:t>
      </w:r>
    </w:p>
    <w:p w14:paraId="34F53215" w14:textId="77777777" w:rsidR="00B15510" w:rsidRDefault="00B15510">
      <w:r>
        <w:t xml:space="preserve">- In Matthew 19:30, Jesus speaks these words immediately following the encounter with the rich young ruler, who walked away grieved because he trusted his wealth and moral compliance rather than surrendering to Christ. </w:t>
      </w:r>
    </w:p>
    <w:p w14:paraId="3D8F21FA" w14:textId="77777777" w:rsidR="00B15510" w:rsidRDefault="00B15510">
      <w:r>
        <w:t xml:space="preserve">- Peter then chants the disciples' unspoken concern: "See, we have left all and followed You. Therefore what shall we have?" (Matthew 19:27). </w:t>
      </w:r>
    </w:p>
    <w:p w14:paraId="37173F33" w14:textId="77777777" w:rsidR="00B15510" w:rsidRDefault="00B15510">
      <w:r>
        <w:t>- Jesus affirms that sacrifice for His name's sake brings abundant reward, but immediately issues the proverb about the first and last to guard the disciples against a transactional, entitled, or prideful mindset regarding their discipleship.</w:t>
      </w:r>
    </w:p>
    <w:p w14:paraId="11E05708" w14:textId="77777777" w:rsidR="00B15510" w:rsidRDefault="00B15510"/>
    <w:p w14:paraId="667776AA" w14:textId="77777777" w:rsidR="00B15510" w:rsidRPr="00B15510" w:rsidRDefault="00B15510">
      <w:pPr>
        <w:rPr>
          <w:b/>
        </w:rPr>
      </w:pPr>
      <w:r w:rsidRPr="00B15510">
        <w:rPr>
          <w:b/>
        </w:rPr>
        <w:t>6. Key Uses in Other Verses (NKJV)</w:t>
      </w:r>
    </w:p>
    <w:p w14:paraId="101050C5" w14:textId="77777777" w:rsidR="00B15510" w:rsidRDefault="00B15510">
      <w:r>
        <w:t>- Matthew 20:16 - "So the last will be first, and the first last. For many are called, but few chosen."</w:t>
      </w:r>
    </w:p>
    <w:p w14:paraId="5CF75674" w14:textId="77777777" w:rsidR="00B15510" w:rsidRDefault="00B15510">
      <w:r>
        <w:t>- Mark 10:31 - "But many who are first will be last, and the last first."</w:t>
      </w:r>
    </w:p>
    <w:p w14:paraId="17BC8585" w14:textId="77777777" w:rsidR="00B15510" w:rsidRDefault="00B15510">
      <w:r>
        <w:t>- Luke 13:30 - "And indeed there are last who will be first, and there are first who will be last."</w:t>
      </w:r>
    </w:p>
    <w:p w14:paraId="365B0FF1" w14:textId="77777777" w:rsidR="00B15510" w:rsidRDefault="00B15510">
      <w:r>
        <w:t>- 1 Timothy 1:15 - "This is a faithful saying and worthy of all acceptance, that Christ Jesus came into the world to save sinners, of whom I am chief [protos]."</w:t>
      </w:r>
    </w:p>
    <w:p w14:paraId="5E7F551C" w14:textId="77777777" w:rsidR="00B15510" w:rsidRDefault="00B15510"/>
    <w:p w14:paraId="55F0F4BA" w14:textId="77777777" w:rsidR="00B15510" w:rsidRPr="00B15510" w:rsidRDefault="00B15510">
      <w:pPr>
        <w:rPr>
          <w:b/>
        </w:rPr>
      </w:pPr>
      <w:r w:rsidRPr="00B15510">
        <w:rPr>
          <w:b/>
        </w:rPr>
        <w:t>7. Other Relevant Insights</w:t>
      </w:r>
    </w:p>
    <w:p w14:paraId="17E97072" w14:textId="77777777" w:rsidR="00B15510" w:rsidRDefault="00B15510">
      <w:r>
        <w:t>- The pairing of protos and eschatos forms an inclusio frame for the broader discourse on kingdom rewards, repeated for emphasis in Matthew 20:16 at the conclusion of the parable of the laborers in the vineyard.</w:t>
      </w:r>
    </w:p>
    <w:p w14:paraId="718B75F7" w14:textId="77777777" w:rsidR="00B15510" w:rsidRDefault="00B15510">
      <w:r>
        <w:t>- This principle acts as a permanent warning against spiritual arrogance, reminding every believer that God looks upon the posture of the heart rather than worldly or religious ranking.</w:t>
      </w:r>
    </w:p>
    <w:p w14:paraId="0E39798C" w14:textId="77777777" w:rsidR="00B15510" w:rsidRDefault="00B15510"/>
    <w:p w14:paraId="4DF8AA3A" w14:textId="77777777" w:rsidR="00B15510" w:rsidRPr="00B15510" w:rsidRDefault="00B15510">
      <w:pPr>
        <w:rPr>
          <w:b/>
        </w:rPr>
      </w:pPr>
      <w:r w:rsidRPr="00B15510">
        <w:rPr>
          <w:b/>
        </w:rPr>
        <w:t>8. References</w:t>
      </w:r>
    </w:p>
    <w:p w14:paraId="57A76004" w14:textId="77777777" w:rsidR="00B15510" w:rsidRDefault="00B15510">
      <w:r>
        <w:t>BDAG, 3rd edition</w:t>
      </w:r>
    </w:p>
    <w:p w14:paraId="4B1B5757" w14:textId="77777777" w:rsidR="00B15510" w:rsidRDefault="00B15510">
      <w:r>
        <w:t>TDNT, Vol. 6</w:t>
      </w:r>
    </w:p>
    <w:p w14:paraId="72F26EEE" w14:textId="77777777" w:rsidR="00B15510" w:rsidRDefault="00B15510">
      <w:r>
        <w:t>NIDNTTE, Vol. 3</w:t>
      </w:r>
    </w:p>
    <w:p w14:paraId="5996A7DB" w14:textId="77777777" w:rsidR="00B15510" w:rsidRDefault="00B15510">
      <w:r>
        <w:t>Vine's Expository Dictionary of New Testament Words</w:t>
      </w:r>
    </w:p>
    <w:p w14:paraId="03B25F18" w14:textId="77777777" w:rsidR="00B15510" w:rsidRDefault="00B15510">
      <w:r>
        <w:t>Zodhiates, Complete Word Study Dictionary: New Testament</w:t>
      </w:r>
    </w:p>
    <w:p w14:paraId="6CF6C9B9" w14:textId="77777777" w:rsidR="00B15510" w:rsidRDefault="00B15510">
      <w:r>
        <w:t>Enduring Word Bible Commentary by David Guzik</w:t>
      </w:r>
    </w:p>
    <w:p w14:paraId="52A5AC47" w14:textId="77777777" w:rsidR="004C5552" w:rsidRDefault="00B15510">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5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15510"/>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ACBFC"/>
  <w15:chartTrackingRefBased/>
  <w15:docId w15:val="{35E054D6-604E-4EBF-854F-CFC054DD9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5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5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510"/>
    <w:rPr>
      <w:rFonts w:eastAsiaTheme="majorEastAsia" w:cstheme="majorBidi"/>
      <w:color w:val="272727" w:themeColor="text1" w:themeTint="D8"/>
    </w:rPr>
  </w:style>
  <w:style w:type="paragraph" w:styleId="Title">
    <w:name w:val="Title"/>
    <w:basedOn w:val="Normal"/>
    <w:next w:val="Normal"/>
    <w:link w:val="TitleChar"/>
    <w:uiPriority w:val="10"/>
    <w:qFormat/>
    <w:rsid w:val="00B15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510"/>
    <w:pPr>
      <w:spacing w:before="160"/>
      <w:jc w:val="center"/>
    </w:pPr>
    <w:rPr>
      <w:i/>
      <w:iCs/>
      <w:color w:val="404040" w:themeColor="text1" w:themeTint="BF"/>
    </w:rPr>
  </w:style>
  <w:style w:type="character" w:customStyle="1" w:styleId="QuoteChar">
    <w:name w:val="Quote Char"/>
    <w:basedOn w:val="DefaultParagraphFont"/>
    <w:link w:val="Quote"/>
    <w:uiPriority w:val="29"/>
    <w:rsid w:val="00B15510"/>
    <w:rPr>
      <w:i/>
      <w:iCs/>
      <w:color w:val="404040" w:themeColor="text1" w:themeTint="BF"/>
    </w:rPr>
  </w:style>
  <w:style w:type="paragraph" w:styleId="ListParagraph">
    <w:name w:val="List Paragraph"/>
    <w:basedOn w:val="Normal"/>
    <w:uiPriority w:val="34"/>
    <w:qFormat/>
    <w:rsid w:val="00B15510"/>
    <w:pPr>
      <w:ind w:left="720"/>
      <w:contextualSpacing/>
    </w:pPr>
  </w:style>
  <w:style w:type="character" w:styleId="IntenseEmphasis">
    <w:name w:val="Intense Emphasis"/>
    <w:basedOn w:val="DefaultParagraphFont"/>
    <w:uiPriority w:val="21"/>
    <w:qFormat/>
    <w:rsid w:val="00B15510"/>
    <w:rPr>
      <w:i/>
      <w:iCs/>
      <w:color w:val="2E74B5" w:themeColor="accent1" w:themeShade="BF"/>
    </w:rPr>
  </w:style>
  <w:style w:type="paragraph" w:styleId="IntenseQuote">
    <w:name w:val="Intense Quote"/>
    <w:basedOn w:val="Normal"/>
    <w:next w:val="Normal"/>
    <w:link w:val="IntenseQuoteChar"/>
    <w:uiPriority w:val="30"/>
    <w:qFormat/>
    <w:rsid w:val="00B155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5510"/>
    <w:rPr>
      <w:i/>
      <w:iCs/>
      <w:color w:val="2E74B5" w:themeColor="accent1" w:themeShade="BF"/>
    </w:rPr>
  </w:style>
  <w:style w:type="character" w:styleId="IntenseReference">
    <w:name w:val="Intense Reference"/>
    <w:basedOn w:val="DefaultParagraphFont"/>
    <w:uiPriority w:val="32"/>
    <w:qFormat/>
    <w:rsid w:val="00B155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3822</Characters>
  <Application>Microsoft Office Word</Application>
  <DocSecurity>0</DocSecurity>
  <Lines>73</Lines>
  <Paragraphs>39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