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86E1" w14:textId="77777777" w:rsidR="002F4399" w:rsidRPr="002F4399" w:rsidRDefault="002F4399">
      <w:pPr>
        <w:rPr>
          <w:b/>
        </w:rPr>
      </w:pPr>
      <w:r w:rsidRPr="002F4399">
        <w:rPr>
          <w:b/>
        </w:rPr>
        <w:t>EXERCISE AUTHORITY - ( katexousiazo , Strong's G2715 )</w:t>
      </w:r>
    </w:p>
    <w:p w14:paraId="51D21954" w14:textId="77777777" w:rsidR="002F4399" w:rsidRDefault="002F4399">
      <w:r w:rsidRPr="002F4399">
        <w:rPr>
          <w:b/>
        </w:rPr>
        <w:t>Summary:</w:t>
      </w:r>
    </w:p>
    <w:p w14:paraId="14563E95" w14:textId="77777777" w:rsidR="002F4399" w:rsidRDefault="002F4399">
      <w:r>
        <w:t>The term katexousiazo describes a heavy-handed, coercive, and domineering exercise of power. In the ancient Greco-Roman world, leadership was characterized by top-down authority where rulers asserted their status, demanded obedience, and subjugated those beneath them. Jesus uses this word to describe the pagan model of leadership, which seeks power for self-exaltation and control. He sharply contrasts this worldly ambition with kingdom leadership, which is defined by self-giving service, humility, and spiritual care rather than authoritarian dominance.</w:t>
      </w:r>
    </w:p>
    <w:p w14:paraId="12808129" w14:textId="77777777" w:rsidR="002F4399" w:rsidRDefault="002F4399"/>
    <w:p w14:paraId="637BDFCB" w14:textId="77777777" w:rsidR="002F4399" w:rsidRDefault="002F4399">
      <w:r w:rsidRPr="002F4399">
        <w:rPr>
          <w:b/>
        </w:rPr>
        <w:t>Full Study:</w:t>
      </w:r>
    </w:p>
    <w:p w14:paraId="582C4695" w14:textId="77777777" w:rsidR="002F4399" w:rsidRDefault="002F4399"/>
    <w:p w14:paraId="582BBBD2" w14:textId="77777777" w:rsidR="002F4399" w:rsidRPr="002F4399" w:rsidRDefault="002F4399">
      <w:pPr>
        <w:rPr>
          <w:b/>
        </w:rPr>
      </w:pPr>
      <w:r w:rsidRPr="002F4399">
        <w:rPr>
          <w:b/>
        </w:rPr>
        <w:t xml:space="preserve"> 1. Word Picture / Background</w:t>
      </w:r>
    </w:p>
    <w:p w14:paraId="0901CF1E" w14:textId="77777777" w:rsidR="002F4399" w:rsidRDefault="002F4399">
      <w:r>
        <w:t xml:space="preserve">The word katexousiazo is a compound Greek verb. It is formed by combining the preposition kata, which means "down," "against," or serves as an intensifier, with the verb exousiazo, which means "to exercise authority" or "to have power." </w:t>
      </w:r>
    </w:p>
    <w:p w14:paraId="551C3B88" w14:textId="77777777" w:rsidR="002F4399" w:rsidRDefault="002F4399"/>
    <w:p w14:paraId="7AFAE0C8" w14:textId="77777777" w:rsidR="002F4399" w:rsidRDefault="002F4399">
      <w:r>
        <w:t>The literal word picture of katexousiazo is to "wield power down upon" someone. It depicts a ruler standing in a position of superior height, pressing down upon those underneath with the weight of their position, title, and power. It evokes the image of a heavy hand of administration that demands submission, leaving those under its influence feeling suppressed and subjugated. Historically, this reflected the absolute, unchecked authority of Roman emperors, provincial governors, and military commanders who ruled by decree and force.</w:t>
      </w:r>
    </w:p>
    <w:p w14:paraId="4047496E" w14:textId="77777777" w:rsidR="002F4399" w:rsidRDefault="002F4399"/>
    <w:p w14:paraId="5D18759F" w14:textId="77777777" w:rsidR="002F4399" w:rsidRPr="002F4399" w:rsidRDefault="002F4399">
      <w:pPr>
        <w:rPr>
          <w:b/>
        </w:rPr>
      </w:pPr>
      <w:r w:rsidRPr="002F4399">
        <w:rPr>
          <w:b/>
        </w:rPr>
        <w:t xml:space="preserve"> 2. Meaning / Lexical Definition</w:t>
      </w:r>
    </w:p>
    <w:p w14:paraId="49719439" w14:textId="77777777" w:rsidR="002F4399" w:rsidRDefault="002F4399">
      <w:r>
        <w:t>The verb katexousiazo means to exercise harsh authority, to play the tyrant, to dominate, or to lord it over others. It refers to an authoritarian or overbearing use of power. Unlike legitimate, God-ordained governance that seeks the welfare of the governed, this term carries a negative connotation of self-serving domination. It represents the abuse of authority, where power is weaponized to maintain personal status, secure privileges, and force compliance.</w:t>
      </w:r>
    </w:p>
    <w:p w14:paraId="0CAF5160" w14:textId="77777777" w:rsidR="002F4399" w:rsidRDefault="002F4399"/>
    <w:p w14:paraId="4C55891E" w14:textId="77777777" w:rsidR="002F4399" w:rsidRPr="002F4399" w:rsidRDefault="002F4399">
      <w:pPr>
        <w:rPr>
          <w:b/>
        </w:rPr>
      </w:pPr>
      <w:r w:rsidRPr="002F4399">
        <w:rPr>
          <w:b/>
        </w:rPr>
        <w:t xml:space="preserve"> 3. Usage and Word Pictures</w:t>
      </w:r>
    </w:p>
    <w:p w14:paraId="5B415B79" w14:textId="77777777" w:rsidR="002F4399" w:rsidRDefault="002F4399">
      <w:r>
        <w:t xml:space="preserve">In secular Classical Greek, katexousiazo is exceedingly rare. Its prominence in biblical literature highlights a distinct theological assessment of human power structures. </w:t>
      </w:r>
    </w:p>
    <w:p w14:paraId="14E22306" w14:textId="77777777" w:rsidR="002F4399" w:rsidRDefault="002F4399">
      <w:r>
        <w:t>• The word is paired in parallel structure with katakyrieuo (to lord it over, to bring under one's power). Together, these two "double-compound" verbs with the kata- prefix paint a vivid portrait of tyrannical, overreaching power.</w:t>
      </w:r>
    </w:p>
    <w:p w14:paraId="10DF8393" w14:textId="77777777" w:rsidR="002F4399" w:rsidRDefault="002F4399">
      <w:r>
        <w:t>• It represents the "command and control" style of leadership. Instead of leading by influence, character, or love, the person who "exercises authority" in this manner relies entirely on their position and the threat of consequence to compel obedience.</w:t>
      </w:r>
    </w:p>
    <w:p w14:paraId="21CD51AF" w14:textId="77777777" w:rsidR="002F4399" w:rsidRDefault="002F4399"/>
    <w:p w14:paraId="50259694" w14:textId="77777777" w:rsidR="002F4399" w:rsidRPr="002F4399" w:rsidRDefault="002F4399">
      <w:pPr>
        <w:rPr>
          <w:b/>
        </w:rPr>
      </w:pPr>
      <w:r w:rsidRPr="002F4399">
        <w:rPr>
          <w:b/>
        </w:rPr>
        <w:t xml:space="preserve"> 4. Theological Implications</w:t>
      </w:r>
    </w:p>
    <w:p w14:paraId="53BB0315" w14:textId="77777777" w:rsidR="002F4399" w:rsidRDefault="002F4399">
      <w:r>
        <w:t>The biblical revelation of leadership stands in direct opposition to the world's power structures. In the kingdom of God, authority is never given for the sake of the leader; it is always given for the building up of the body.</w:t>
      </w:r>
    </w:p>
    <w:p w14:paraId="7B50BE8D" w14:textId="77777777" w:rsidR="002F4399" w:rsidRDefault="002F4399">
      <w:r>
        <w:t>• The Redefinition of Greatness: Jesus utterly reverses the secular definition of greatness. In the world, greatness is measured by how many people serve you; in the kingdom, greatness is measured by how many people you serve.</w:t>
      </w:r>
    </w:p>
    <w:p w14:paraId="454FF88D" w14:textId="77777777" w:rsidR="002F4399" w:rsidRDefault="002F4399">
      <w:r>
        <w:t>• The Nature of Spiritual Authority: Spiritual authority is pastoral, protective, and exemplary. Leaders are called to shepherd the flock willingly and eagerly, not as lords over those entrusted to them, but as examples (1 Peter 5:2-3).</w:t>
      </w:r>
    </w:p>
    <w:p w14:paraId="75CF467E" w14:textId="77777777" w:rsidR="002F4399" w:rsidRDefault="002F4399">
      <w:r>
        <w:t>• The Example of Jesus: Christ possessed absolute authority (exousia) over creation, disease, demons, and humanity. Yet, He never used katexousiazo (tyrannical power) against His followers. Instead, He emptied Himself, taking the form of a bondservant, and demonstrated that true kingdom power is found in the cross.</w:t>
      </w:r>
    </w:p>
    <w:p w14:paraId="7073C8C1" w14:textId="77777777" w:rsidR="002F4399" w:rsidRDefault="002F4399"/>
    <w:p w14:paraId="30A690B1" w14:textId="77777777" w:rsidR="002F4399" w:rsidRPr="002F4399" w:rsidRDefault="002F4399">
      <w:pPr>
        <w:rPr>
          <w:b/>
        </w:rPr>
      </w:pPr>
      <w:r w:rsidRPr="002F4399">
        <w:rPr>
          <w:b/>
        </w:rPr>
        <w:t xml:space="preserve"> 5. Contextual Nuance in the Passage</w:t>
      </w:r>
    </w:p>
    <w:p w14:paraId="3729AAD0" w14:textId="77777777" w:rsidR="002F4399" w:rsidRDefault="002F4399">
      <w:r>
        <w:t xml:space="preserve">In Matthew 20:25, James and John (through their mother) have just requested the two premier seats of power in Christ's coming kingdom. The other ten disciples react with indignation, not out of holy horror, but because they harbor the same worldly ambitions. </w:t>
      </w:r>
    </w:p>
    <w:p w14:paraId="6B38CA47" w14:textId="77777777" w:rsidR="002F4399" w:rsidRDefault="002F4399"/>
    <w:p w14:paraId="210A31E7" w14:textId="77777777" w:rsidR="002F4399" w:rsidRDefault="002F4399">
      <w:r>
        <w:t xml:space="preserve">Jesus calls them together to expose their fundamental misunderstanding of the kingdom. He points out that pagan rulers "lord it over" (katakyrieuo) their subjects and their great ones "exercise authority" (katexousiazo) over them. Jesus states unequivocally: "Yet it shall not be so among you" (Matthew 20:26). </w:t>
      </w:r>
    </w:p>
    <w:p w14:paraId="089C6D90" w14:textId="77777777" w:rsidR="002F4399" w:rsidRDefault="002F4399"/>
    <w:p w14:paraId="35F4041E" w14:textId="77777777" w:rsidR="002F4399" w:rsidRDefault="002F4399">
      <w:r>
        <w:t>The contextual nuance is a severe warning against importing the corporate, political, and authoritarian models of the world into the church. The disciples were viewing the coming kingdom through a Roman lens of dominance. Jesus corrects them by showing that seeking to "exercise authority" over others is a secular, pagan impulse, not a Christian one.</w:t>
      </w:r>
    </w:p>
    <w:p w14:paraId="028D0649" w14:textId="77777777" w:rsidR="002F4399" w:rsidRDefault="002F4399"/>
    <w:p w14:paraId="0CBB79F8" w14:textId="77777777" w:rsidR="002F4399" w:rsidRPr="002F4399" w:rsidRDefault="002F4399">
      <w:pPr>
        <w:rPr>
          <w:b/>
        </w:rPr>
      </w:pPr>
      <w:r w:rsidRPr="002F4399">
        <w:rPr>
          <w:b/>
        </w:rPr>
        <w:t xml:space="preserve"> 6. Key Uses in Other Verses (NKJV)</w:t>
      </w:r>
    </w:p>
    <w:p w14:paraId="14359E74" w14:textId="77777777" w:rsidR="002F4399" w:rsidRDefault="002F4399">
      <w:r>
        <w:t>Because katexousiazo is so specific, it occurs only twice in the New Testament, in parallel accounts of the same discourse:</w:t>
      </w:r>
    </w:p>
    <w:p w14:paraId="4114B7E6" w14:textId="77777777" w:rsidR="002F4399" w:rsidRDefault="002F4399"/>
    <w:p w14:paraId="3341DCA6" w14:textId="77777777" w:rsidR="002F4399" w:rsidRDefault="002F4399">
      <w:r>
        <w:t>• Matthew 20:25 - "But Jesus called them to Himself and said, 'You know that the rulers of the Gentiles lord it over them, and those who are great exercise authority over them.'"</w:t>
      </w:r>
    </w:p>
    <w:p w14:paraId="7FBB2719" w14:textId="77777777" w:rsidR="002F4399" w:rsidRDefault="002F4399">
      <w:r>
        <w:t>• Mark 10:42 - "But Jesus called them to Himself and said to them, 'You know that those who are considered rulers over the Gentiles lord it over them, and their great ones exercise authority over them.'"</w:t>
      </w:r>
    </w:p>
    <w:p w14:paraId="7CFFE03F" w14:textId="77777777" w:rsidR="002F4399" w:rsidRDefault="002F4399"/>
    <w:p w14:paraId="714A7372" w14:textId="77777777" w:rsidR="002F4399" w:rsidRPr="002F4399" w:rsidRDefault="002F4399">
      <w:pPr>
        <w:rPr>
          <w:b/>
        </w:rPr>
      </w:pPr>
      <w:r w:rsidRPr="002F4399">
        <w:rPr>
          <w:b/>
        </w:rPr>
        <w:t xml:space="preserve"> 7. Other Relevant Insights</w:t>
      </w:r>
    </w:p>
    <w:p w14:paraId="154C3CDC" w14:textId="77777777" w:rsidR="002F4399" w:rsidRDefault="002F4399">
      <w:r>
        <w:t xml:space="preserve">It is vital to distinguish between exousia (legitimate authority or right) and katexousiazo (abusive, domineering authority). Jesus does not condemn order, leadership, or authority itself. God is a God of order, and He establishes leadership in the church (Hebrews 13:17). Rather, Jesus condemns the pagan style of wielding that authority. </w:t>
      </w:r>
    </w:p>
    <w:p w14:paraId="0B35E7F3" w14:textId="77777777" w:rsidR="002F4399" w:rsidRDefault="002F4399"/>
    <w:p w14:paraId="0660A399" w14:textId="77777777" w:rsidR="002F4399" w:rsidRDefault="002F4399">
      <w:r>
        <w:t>When a leader's primary tool is their title, or when they use manipulation, fear, or heavy-handedness to maintain control, they have stepped out of Christ's model of servant leadership and into the pagan realm of katexousiazo.</w:t>
      </w:r>
    </w:p>
    <w:p w14:paraId="3B0047E3" w14:textId="77777777" w:rsidR="002F4399" w:rsidRDefault="002F4399"/>
    <w:p w14:paraId="6D26B000" w14:textId="77777777" w:rsidR="002F4399" w:rsidRPr="002F4399" w:rsidRDefault="002F4399">
      <w:pPr>
        <w:rPr>
          <w:b/>
        </w:rPr>
      </w:pPr>
      <w:r w:rsidRPr="002F4399">
        <w:rPr>
          <w:b/>
        </w:rPr>
        <w:t xml:space="preserve"> 8. References</w:t>
      </w:r>
    </w:p>
    <w:p w14:paraId="4E043968" w14:textId="77777777" w:rsidR="002F4399" w:rsidRDefault="002F4399">
      <w:r>
        <w:t>• BDAG Greek-English Lexicon of the New Testament and Other Early Christian Literature</w:t>
      </w:r>
    </w:p>
    <w:p w14:paraId="14F0E712" w14:textId="77777777" w:rsidR="002F4399" w:rsidRDefault="002F4399">
      <w:r>
        <w:t>• Theological Dictionary of the New Testament (TDNT / Little Kittel)</w:t>
      </w:r>
    </w:p>
    <w:p w14:paraId="61B2A77F" w14:textId="77777777" w:rsidR="002F4399" w:rsidRDefault="002F4399">
      <w:r>
        <w:t>• New International Dictionary of New Testament Theology and Exegesis (NIDNTTE)</w:t>
      </w:r>
    </w:p>
    <w:p w14:paraId="68327CA8" w14:textId="77777777" w:rsidR="002F4399" w:rsidRDefault="002F4399">
      <w:r>
        <w:t>• Thayer's Greek-English Lexicon of the New Testament</w:t>
      </w:r>
    </w:p>
    <w:p w14:paraId="3B41CAF0" w14:textId="77777777" w:rsidR="002F4399" w:rsidRDefault="002F4399">
      <w:r>
        <w:t>• Blue Letter Bible</w:t>
      </w:r>
    </w:p>
    <w:p w14:paraId="0293577E" w14:textId="05EA8FA3" w:rsidR="004C5552" w:rsidRDefault="002F4399">
      <w:r>
        <w:t>• Precept Austin Commentary on Matthew 20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4399"/>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55B3"/>
  <w15:chartTrackingRefBased/>
  <w15:docId w15:val="{96AB2513-9E8D-454E-AA66-BF4F702F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399"/>
    <w:rPr>
      <w:rFonts w:eastAsiaTheme="majorEastAsia" w:cstheme="majorBidi"/>
      <w:color w:val="272727" w:themeColor="text1" w:themeTint="D8"/>
    </w:rPr>
  </w:style>
  <w:style w:type="paragraph" w:styleId="Title">
    <w:name w:val="Title"/>
    <w:basedOn w:val="Normal"/>
    <w:next w:val="Normal"/>
    <w:link w:val="TitleChar"/>
    <w:uiPriority w:val="10"/>
    <w:qFormat/>
    <w:rsid w:val="002F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399"/>
    <w:pPr>
      <w:spacing w:before="160"/>
      <w:jc w:val="center"/>
    </w:pPr>
    <w:rPr>
      <w:i/>
      <w:iCs/>
      <w:color w:val="404040" w:themeColor="text1" w:themeTint="BF"/>
    </w:rPr>
  </w:style>
  <w:style w:type="character" w:customStyle="1" w:styleId="QuoteChar">
    <w:name w:val="Quote Char"/>
    <w:basedOn w:val="DefaultParagraphFont"/>
    <w:link w:val="Quote"/>
    <w:uiPriority w:val="29"/>
    <w:rsid w:val="002F4399"/>
    <w:rPr>
      <w:i/>
      <w:iCs/>
      <w:color w:val="404040" w:themeColor="text1" w:themeTint="BF"/>
    </w:rPr>
  </w:style>
  <w:style w:type="paragraph" w:styleId="ListParagraph">
    <w:name w:val="List Paragraph"/>
    <w:basedOn w:val="Normal"/>
    <w:uiPriority w:val="34"/>
    <w:qFormat/>
    <w:rsid w:val="002F4399"/>
    <w:pPr>
      <w:ind w:left="720"/>
      <w:contextualSpacing/>
    </w:pPr>
  </w:style>
  <w:style w:type="character" w:styleId="IntenseEmphasis">
    <w:name w:val="Intense Emphasis"/>
    <w:basedOn w:val="DefaultParagraphFont"/>
    <w:uiPriority w:val="21"/>
    <w:qFormat/>
    <w:rsid w:val="002F4399"/>
    <w:rPr>
      <w:i/>
      <w:iCs/>
      <w:color w:val="2E74B5" w:themeColor="accent1" w:themeShade="BF"/>
    </w:rPr>
  </w:style>
  <w:style w:type="paragraph" w:styleId="IntenseQuote">
    <w:name w:val="Intense Quote"/>
    <w:basedOn w:val="Normal"/>
    <w:next w:val="Normal"/>
    <w:link w:val="IntenseQuoteChar"/>
    <w:uiPriority w:val="30"/>
    <w:qFormat/>
    <w:rsid w:val="002F43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4399"/>
    <w:rPr>
      <w:i/>
      <w:iCs/>
      <w:color w:val="2E74B5" w:themeColor="accent1" w:themeShade="BF"/>
    </w:rPr>
  </w:style>
  <w:style w:type="character" w:styleId="IntenseReference">
    <w:name w:val="Intense Reference"/>
    <w:basedOn w:val="DefaultParagraphFont"/>
    <w:uiPriority w:val="32"/>
    <w:qFormat/>
    <w:rsid w:val="002F43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5149</Characters>
  <Application>Microsoft Office Word</Application>
  <DocSecurity>0</DocSecurity>
  <Lines>99</Lines>
  <Paragraphs>53</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