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B99EE" w14:textId="77777777" w:rsidR="004F5531" w:rsidRPr="004F5531" w:rsidRDefault="004F5531">
      <w:pPr>
        <w:rPr>
          <w:b/>
        </w:rPr>
      </w:pPr>
      <w:r w:rsidRPr="004F5531">
        <w:rPr>
          <w:b/>
        </w:rPr>
        <w:t>FIG TREE - ( sykē , Strong's G4808 )</w:t>
      </w:r>
    </w:p>
    <w:p w14:paraId="4F7D95F0" w14:textId="77777777" w:rsidR="004F5531" w:rsidRDefault="004F5531">
      <w:r w:rsidRPr="004F5531">
        <w:rPr>
          <w:b/>
        </w:rPr>
        <w:t>Summary:</w:t>
      </w:r>
    </w:p>
    <w:p w14:paraId="0A833168" w14:textId="77777777" w:rsidR="004F5531" w:rsidRDefault="004F5531">
      <w:r>
        <w:t>The fig tree (sykē) is a common and highly valued fruit tree in biblical Israel, often symbolizing national peace, prosperity, and spiritual fruitfulness. In Matthew 21:19, Jesus' cursing of the leafy but barren fig tree serves as a dramatic, acted-out parable of judgment against Israel's religious establishment, which maintained an outward appearance of piety (leaves) but lacked genuine spiritual fruit (righteousness, faith, and repentance).</w:t>
      </w:r>
    </w:p>
    <w:p w14:paraId="51A6DC0E" w14:textId="77777777" w:rsidR="004F5531" w:rsidRDefault="004F5531"/>
    <w:p w14:paraId="17CDDDB6" w14:textId="77777777" w:rsidR="004F5531" w:rsidRDefault="004F5531">
      <w:r w:rsidRPr="004F5531">
        <w:rPr>
          <w:b/>
        </w:rPr>
        <w:t>Full Study:</w:t>
      </w:r>
    </w:p>
    <w:p w14:paraId="7ADD0B2F" w14:textId="77777777" w:rsidR="004F5531" w:rsidRDefault="004F5531"/>
    <w:p w14:paraId="01271B14" w14:textId="77777777" w:rsidR="004F5531" w:rsidRPr="004F5531" w:rsidRDefault="004F5531">
      <w:pPr>
        <w:rPr>
          <w:b/>
        </w:rPr>
      </w:pPr>
      <w:r w:rsidRPr="004F5531">
        <w:rPr>
          <w:b/>
        </w:rPr>
        <w:t>1. Word Picture / Background</w:t>
      </w:r>
    </w:p>
    <w:p w14:paraId="11F9F6BC" w14:textId="77777777" w:rsidR="004F5531" w:rsidRDefault="004F5531">
      <w:r>
        <w:t xml:space="preserve">The fig tree (Ficus carica) was one of the most common and vital horticultural plants in ancient Palestine, alongside the vine and the olive. It represents security and prosperity, as seen in the proverbial Hebrew expression of sitting "under his vine and under his fig tree." </w:t>
      </w:r>
    </w:p>
    <w:p w14:paraId="4BBB8F17" w14:textId="77777777" w:rsidR="004F5531" w:rsidRDefault="004F5531">
      <w:r>
        <w:t>• Botanically, the fig tree behaves in a unique way: in early spring (March/April), the tree begins to put leaves on its branches. Simultaneously, or even slightly before the leaves appear, small, edible green knobs called "early figs" (paggim in Hebrew) begin to develop.</w:t>
      </w:r>
    </w:p>
    <w:p w14:paraId="3922D2E8" w14:textId="77777777" w:rsidR="004F5531" w:rsidRDefault="004F5531">
      <w:r>
        <w:t>• By the time the tree is in full leaf, it should have a crop of these early, edible buds. If a fig tree is covered in mature, green leaves but has no fruit buds, it is a sign of barrenness. A leafy fig tree without fruit is a visual deception.</w:t>
      </w:r>
    </w:p>
    <w:p w14:paraId="4B4149CC" w14:textId="77777777" w:rsidR="004F5531" w:rsidRDefault="004F5531"/>
    <w:p w14:paraId="2C11AB2D" w14:textId="77777777" w:rsidR="004F5531" w:rsidRPr="004F5531" w:rsidRDefault="004F5531">
      <w:pPr>
        <w:rPr>
          <w:b/>
        </w:rPr>
      </w:pPr>
      <w:r w:rsidRPr="004F5531">
        <w:rPr>
          <w:b/>
        </w:rPr>
        <w:t>2. Meaning / Lexical Definition</w:t>
      </w:r>
    </w:p>
    <w:p w14:paraId="101AA991" w14:textId="77777777" w:rsidR="004F5531" w:rsidRDefault="004F5531">
      <w:r>
        <w:t>• Sykē refers specifically to the fig tree.</w:t>
      </w:r>
    </w:p>
    <w:p w14:paraId="086380E8" w14:textId="77777777" w:rsidR="004F5531" w:rsidRDefault="004F5531">
      <w:r>
        <w:t>• The term denotes the tree itself, prized for its sweet, nutritious fruit which was eaten fresh, dried, or pressed into cakes for storage and travel.</w:t>
      </w:r>
    </w:p>
    <w:p w14:paraId="135297E9" w14:textId="77777777" w:rsidR="004F5531" w:rsidRDefault="004F5531">
      <w:r>
        <w:t>• In the Septuagint and the New Testament, the word transitions from literal agricultural descriptions to a rich metaphorical symbol representing the spiritual state of God's covenant people.</w:t>
      </w:r>
    </w:p>
    <w:p w14:paraId="5B02ED7C" w14:textId="77777777" w:rsidR="004F5531" w:rsidRDefault="004F5531"/>
    <w:p w14:paraId="12CB0EC7" w14:textId="77777777" w:rsidR="004F5531" w:rsidRPr="004F5531" w:rsidRDefault="004F5531">
      <w:pPr>
        <w:rPr>
          <w:b/>
        </w:rPr>
      </w:pPr>
      <w:r w:rsidRPr="004F5531">
        <w:rPr>
          <w:b/>
        </w:rPr>
        <w:t>3. Usage and Word Pictures</w:t>
      </w:r>
    </w:p>
    <w:p w14:paraId="2B740A6C" w14:textId="77777777" w:rsidR="004F5531" w:rsidRDefault="004F5531">
      <w:r>
        <w:t>• Literal Agriculture: Used to describe the physical cultivation and harvesting of the plant.</w:t>
      </w:r>
    </w:p>
    <w:p w14:paraId="4FBD4B1B" w14:textId="77777777" w:rsidR="004F5531" w:rsidRDefault="004F5531">
      <w:r>
        <w:t>• Symbol of Israel: Prophets regularly compared Israel to a vineyard or a fig tree. When God found Israel in her youth, she was like "the firstfruits on the fig tree in its first season" (Hosea 9:10).</w:t>
      </w:r>
    </w:p>
    <w:p w14:paraId="466AA1C4" w14:textId="77777777" w:rsidR="004F5531" w:rsidRDefault="004F5531">
      <w:r>
        <w:t>• Indicator of Judgment: The destruction, withering, or absence of the fig tree is a standard Old Testament prophetic picture of divine judgment, desolation, and spiritual famine.</w:t>
      </w:r>
    </w:p>
    <w:p w14:paraId="2C83938B" w14:textId="77777777" w:rsidR="004F5531" w:rsidRDefault="004F5531">
      <w:r>
        <w:t>• Hypocrisy and False Profession: A tree boasting vibrant green leaves but completely lacking fruit represents a person, nation, or institution that makes a grand profession of godliness but produces no actual righteousness.</w:t>
      </w:r>
    </w:p>
    <w:p w14:paraId="35ACA7B5" w14:textId="77777777" w:rsidR="004F5531" w:rsidRDefault="004F5531"/>
    <w:p w14:paraId="18B63838" w14:textId="77777777" w:rsidR="004F5531" w:rsidRPr="004F5531" w:rsidRDefault="004F5531">
      <w:pPr>
        <w:rPr>
          <w:b/>
        </w:rPr>
      </w:pPr>
      <w:r w:rsidRPr="004F5531">
        <w:rPr>
          <w:b/>
        </w:rPr>
        <w:t>4. Theological Implications</w:t>
      </w:r>
    </w:p>
    <w:p w14:paraId="7164022D" w14:textId="77777777" w:rsidR="004F5531" w:rsidRDefault="004F5531">
      <w:r>
        <w:t>• The Danger of Formalism: God desires genuine spiritual fruit—justice, mercy, faith, and repentance—rather than the mere outward show of religion. The temple system of Jesus' day was bustling with activity, crowds, and sacrifices (leaves) but was devoid of true faith (fruit).</w:t>
      </w:r>
    </w:p>
    <w:p w14:paraId="523A2C81" w14:textId="77777777" w:rsidR="004F5531" w:rsidRDefault="004F5531">
      <w:r>
        <w:t>• Immediate and Certain Judgment: Jesus' curse is the only destructive miracle He performs in the Gospels. It underscores the severity of God's judgment on those who reject His messengers and His Son.</w:t>
      </w:r>
    </w:p>
    <w:p w14:paraId="6C8C737D" w14:textId="77777777" w:rsidR="004F5531" w:rsidRDefault="004F5531">
      <w:r>
        <w:t>• The Shift in Redemption History: The withering of the tree represents the imminent end of the old covenant order and the temple system, making way for a new, fruit-bearing community of Jews and Gentiles built on Christ.</w:t>
      </w:r>
    </w:p>
    <w:p w14:paraId="630DB931" w14:textId="77777777" w:rsidR="004F5531" w:rsidRDefault="004F5531"/>
    <w:p w14:paraId="62A5EA83" w14:textId="77777777" w:rsidR="004F5531" w:rsidRPr="004F5531" w:rsidRDefault="004F5531">
      <w:pPr>
        <w:rPr>
          <w:b/>
        </w:rPr>
      </w:pPr>
      <w:r w:rsidRPr="004F5531">
        <w:rPr>
          <w:b/>
        </w:rPr>
        <w:t>5. Contextual Nuance in the Passage</w:t>
      </w:r>
    </w:p>
    <w:p w14:paraId="6FC317D2" w14:textId="77777777" w:rsidR="004F5531" w:rsidRDefault="004F5531">
      <w:r>
        <w:t xml:space="preserve">In Matthew 21, the cursing of the fig tree is intimately connected to the cleansing of the temple. By placing these events side-by-side, the text demonstrates that the temple is the ultimate target of the object lesson. </w:t>
      </w:r>
    </w:p>
    <w:p w14:paraId="70EFDB81" w14:textId="77777777" w:rsidR="004F5531" w:rsidRDefault="004F5531">
      <w:r>
        <w:t>• Jesus approached the tree because He was hungry. Seeing leaves, He expected at least the early green figs. Finding "nothing... but leaves," He pronounced a sentence of perpetual barrenness: "Let no fruit grow on you ever again."</w:t>
      </w:r>
    </w:p>
    <w:p w14:paraId="3AD2E4B4" w14:textId="77777777" w:rsidR="004F5531" w:rsidRDefault="004F5531">
      <w:r>
        <w:t>• The immediate withering of the tree demonstrates the absolute authority of His word and foreshadows the swiftness of the impending judgment on Jerusalem, which occurred in AD 70.</w:t>
      </w:r>
    </w:p>
    <w:p w14:paraId="5F32DAD4" w14:textId="77777777" w:rsidR="004F5531" w:rsidRDefault="004F5531"/>
    <w:p w14:paraId="0D034D36" w14:textId="77777777" w:rsidR="004F5531" w:rsidRPr="004F5531" w:rsidRDefault="004F5531">
      <w:pPr>
        <w:rPr>
          <w:b/>
        </w:rPr>
      </w:pPr>
      <w:r w:rsidRPr="004F5531">
        <w:rPr>
          <w:b/>
        </w:rPr>
        <w:t>6. Key Uses in Other Verses (NKJV)</w:t>
      </w:r>
    </w:p>
    <w:p w14:paraId="2486837E" w14:textId="77777777" w:rsidR="004F5531" w:rsidRDefault="004F5531">
      <w:r>
        <w:t>• Matthew 24:32 - "Now learn this parable from the fig tree: When its branch has already become tender and puts forth leaves, you know that summer is near."</w:t>
      </w:r>
    </w:p>
    <w:p w14:paraId="7A4E0B0A" w14:textId="77777777" w:rsidR="004F5531" w:rsidRDefault="004F5531">
      <w:r>
        <w:t>• Luke 13:6 - "He also spoke this parable: 'A certain man had a fig tree planted in his vineyard, and he came seeking fruit on it and found none.'"</w:t>
      </w:r>
    </w:p>
    <w:p w14:paraId="1B1EEB20" w14:textId="77777777" w:rsidR="004F5531" w:rsidRDefault="004F5531">
      <w:r>
        <w:t>• John 1:48 - "Nathanael said to Him, 'How do You know me?' Jesus answered and said to him, 'Before Philip called you, when you were under the fig tree, I saw you.'"</w:t>
      </w:r>
    </w:p>
    <w:p w14:paraId="7D89D76C" w14:textId="77777777" w:rsidR="004F5531" w:rsidRDefault="004F5531">
      <w:r>
        <w:t>• James 3:12 - "Can a fig tree, my brethren, bear olives, or a grapevine bear figs? Thus no spring yields both salt water and fresh."</w:t>
      </w:r>
    </w:p>
    <w:p w14:paraId="0927AB1C" w14:textId="77777777" w:rsidR="004F5531" w:rsidRDefault="004F5531"/>
    <w:p w14:paraId="7F6094D8" w14:textId="77777777" w:rsidR="004F5531" w:rsidRPr="004F5531" w:rsidRDefault="004F5531">
      <w:pPr>
        <w:rPr>
          <w:b/>
        </w:rPr>
      </w:pPr>
      <w:r w:rsidRPr="004F5531">
        <w:rPr>
          <w:b/>
        </w:rPr>
        <w:t>7. Other Relevant Insights</w:t>
      </w:r>
    </w:p>
    <w:p w14:paraId="5EE6F060" w14:textId="77777777" w:rsidR="004F5531" w:rsidRDefault="004F5531">
      <w:r>
        <w:t>The first mention of fig leaves in Scripture occurs in Genesis 3:7, where Adam and Eve sewed them together to cover their nakedness and shame after the Fall. This first human attempt to cover sin with outward, synthetic appearances matches the symbolic use of the "leaves only" fig tree in Matthew 21. Both illustrate the futility of self-righteousness and artificial coverings that fail to satisfy God.</w:t>
      </w:r>
    </w:p>
    <w:p w14:paraId="11327D42" w14:textId="77777777" w:rsidR="004F5531" w:rsidRDefault="004F5531"/>
    <w:p w14:paraId="59EBCE4F" w14:textId="77777777" w:rsidR="004F5531" w:rsidRPr="004F5531" w:rsidRDefault="004F5531">
      <w:pPr>
        <w:rPr>
          <w:b/>
        </w:rPr>
      </w:pPr>
      <w:r w:rsidRPr="004F5531">
        <w:rPr>
          <w:b/>
        </w:rPr>
        <w:t>8. References</w:t>
      </w:r>
    </w:p>
    <w:p w14:paraId="7F82B8AA" w14:textId="77777777" w:rsidR="004F5531" w:rsidRDefault="004F5531">
      <w:r>
        <w:t>• BDAG, p. 957</w:t>
      </w:r>
    </w:p>
    <w:p w14:paraId="15AD5B57" w14:textId="77777777" w:rsidR="004F5531" w:rsidRDefault="004F5531">
      <w:r>
        <w:t>• TDNT, 7:751-759</w:t>
      </w:r>
    </w:p>
    <w:p w14:paraId="2EC85083" w14:textId="77777777" w:rsidR="004F5531" w:rsidRDefault="004F5531">
      <w:r>
        <w:t>• NIDNTTE, 4:412-414</w:t>
      </w:r>
    </w:p>
    <w:p w14:paraId="1709E68F" w14:textId="77777777" w:rsidR="004F5531" w:rsidRDefault="004F5531">
      <w:r>
        <w:t>• Vine's Expository Dictionary of New Testament Words</w:t>
      </w:r>
    </w:p>
    <w:p w14:paraId="06A39E48" w14:textId="77777777" w:rsidR="004F5531" w:rsidRDefault="004F5531">
      <w:r>
        <w:t>• Blue Letter Bible</w:t>
      </w:r>
    </w:p>
    <w:p w14:paraId="07D46A84" w14:textId="552FFA50" w:rsidR="004C5552" w:rsidRDefault="004F5531">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53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4F5531"/>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BD28B"/>
  <w15:chartTrackingRefBased/>
  <w15:docId w15:val="{D09F2912-DCD5-493D-97F5-578FA2340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F55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55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55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55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F55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55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55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5531"/>
    <w:rPr>
      <w:rFonts w:eastAsiaTheme="majorEastAsia" w:cstheme="majorBidi"/>
      <w:color w:val="272727" w:themeColor="text1" w:themeTint="D8"/>
    </w:rPr>
  </w:style>
  <w:style w:type="paragraph" w:styleId="Title">
    <w:name w:val="Title"/>
    <w:basedOn w:val="Normal"/>
    <w:next w:val="Normal"/>
    <w:link w:val="TitleChar"/>
    <w:uiPriority w:val="10"/>
    <w:qFormat/>
    <w:rsid w:val="004F55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55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55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55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5531"/>
    <w:pPr>
      <w:spacing w:before="160"/>
      <w:jc w:val="center"/>
    </w:pPr>
    <w:rPr>
      <w:i/>
      <w:iCs/>
      <w:color w:val="404040" w:themeColor="text1" w:themeTint="BF"/>
    </w:rPr>
  </w:style>
  <w:style w:type="character" w:customStyle="1" w:styleId="QuoteChar">
    <w:name w:val="Quote Char"/>
    <w:basedOn w:val="DefaultParagraphFont"/>
    <w:link w:val="Quote"/>
    <w:uiPriority w:val="29"/>
    <w:rsid w:val="004F5531"/>
    <w:rPr>
      <w:i/>
      <w:iCs/>
      <w:color w:val="404040" w:themeColor="text1" w:themeTint="BF"/>
    </w:rPr>
  </w:style>
  <w:style w:type="paragraph" w:styleId="ListParagraph">
    <w:name w:val="List Paragraph"/>
    <w:basedOn w:val="Normal"/>
    <w:uiPriority w:val="34"/>
    <w:qFormat/>
    <w:rsid w:val="004F5531"/>
    <w:pPr>
      <w:ind w:left="720"/>
      <w:contextualSpacing/>
    </w:pPr>
  </w:style>
  <w:style w:type="character" w:styleId="IntenseEmphasis">
    <w:name w:val="Intense Emphasis"/>
    <w:basedOn w:val="DefaultParagraphFont"/>
    <w:uiPriority w:val="21"/>
    <w:qFormat/>
    <w:rsid w:val="004F5531"/>
    <w:rPr>
      <w:i/>
      <w:iCs/>
      <w:color w:val="2E74B5" w:themeColor="accent1" w:themeShade="BF"/>
    </w:rPr>
  </w:style>
  <w:style w:type="paragraph" w:styleId="IntenseQuote">
    <w:name w:val="Intense Quote"/>
    <w:basedOn w:val="Normal"/>
    <w:next w:val="Normal"/>
    <w:link w:val="IntenseQuoteChar"/>
    <w:uiPriority w:val="30"/>
    <w:qFormat/>
    <w:rsid w:val="004F553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F5531"/>
    <w:rPr>
      <w:i/>
      <w:iCs/>
      <w:color w:val="2E74B5" w:themeColor="accent1" w:themeShade="BF"/>
    </w:rPr>
  </w:style>
  <w:style w:type="character" w:styleId="IntenseReference">
    <w:name w:val="Intense Reference"/>
    <w:basedOn w:val="DefaultParagraphFont"/>
    <w:uiPriority w:val="32"/>
    <w:qFormat/>
    <w:rsid w:val="004F553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824</Words>
  <Characters>4289</Characters>
  <Application>Microsoft Office Word</Application>
  <DocSecurity>0</DocSecurity>
  <Lines>82</Lines>
  <Paragraphs>44</Paragraphs>
  <ScaleCrop>false</ScaleCrop>
  <Company/>
  <LinksUpToDate>false</LinksUpToDate>
  <CharactersWithSpaces>5069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2026-08-13T02:21:00Z</dcterms:created>
  <dcterms:modified xsi:type="dcterms:W3CDTF">2026-08-13T02:21:00Z</dcterms:modified>
</cp:coreProperties>
</file>