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C6F92" w14:textId="77777777" w:rsidR="00B11465" w:rsidRPr="00B11465" w:rsidRDefault="00B11465">
      <w:pPr>
        <w:rPr>
          <w:b/>
        </w:rPr>
      </w:pPr>
      <w:r w:rsidRPr="00B11465">
        <w:rPr>
          <w:b/>
        </w:rPr>
        <w:t>TOWER - ( pyrgos , Strong's G4444 )</w:t>
      </w:r>
    </w:p>
    <w:p w14:paraId="4CFB793E" w14:textId="77777777" w:rsidR="00B11465" w:rsidRDefault="00B11465">
      <w:r w:rsidRPr="00B11465">
        <w:rPr>
          <w:b/>
        </w:rPr>
        <w:t>Summary:</w:t>
      </w:r>
    </w:p>
    <w:p w14:paraId="2D5639FA" w14:textId="77777777" w:rsidR="00B11465" w:rsidRDefault="00B11465">
      <w:r>
        <w:t>In Matthew 21:33, the "tower" (pyrgos) refers to a stone watchtower built in a vineyard. This structure served a dual purpose: a high vantage point for a watchman to guard the valuable crop against thieves and wild animals, and a lodging or storage space for workers during the harvest. Drawing directly from Isaiah's Song of the Vineyard (Isaiah 5:1–7), Jesus uses the tower to symbolize God's abundant, protective, and thorough provision for His people, Israel. It underscores the accountability of the nation's spiritual leaders, who were entrusted with a fully equipped spiritual vineyard but failed to produce its proper fruit.</w:t>
      </w:r>
    </w:p>
    <w:p w14:paraId="39185878" w14:textId="77777777" w:rsidR="00B11465" w:rsidRDefault="00B11465"/>
    <w:p w14:paraId="7B8009F6" w14:textId="77777777" w:rsidR="00B11465" w:rsidRDefault="00B11465">
      <w:r w:rsidRPr="00B11465">
        <w:rPr>
          <w:b/>
        </w:rPr>
        <w:t>Full Study:</w:t>
      </w:r>
    </w:p>
    <w:p w14:paraId="188A892B" w14:textId="77777777" w:rsidR="00B11465" w:rsidRDefault="00B11465"/>
    <w:p w14:paraId="0C5F07E5" w14:textId="77777777" w:rsidR="00B11465" w:rsidRPr="00B11465" w:rsidRDefault="00B11465">
      <w:pPr>
        <w:rPr>
          <w:b/>
        </w:rPr>
      </w:pPr>
      <w:r w:rsidRPr="00B11465">
        <w:rPr>
          <w:b/>
        </w:rPr>
        <w:t xml:space="preserve"> 1. Word Picture / Background</w:t>
      </w:r>
    </w:p>
    <w:p w14:paraId="70B6FE4A" w14:textId="77777777" w:rsidR="00B11465" w:rsidRDefault="00B11465">
      <w:r>
        <w:t xml:space="preserve">In the ancient Near East, establishing a vineyard represented a massive, long-term investment. Unlike annual grain crops, vines required several years of careful cultivation before yielding a usable harvest. To protect this valuable investment, landowners constructed a pyrgos—a defensive watchtower. </w:t>
      </w:r>
    </w:p>
    <w:p w14:paraId="1D51D613" w14:textId="77777777" w:rsidR="00B11465" w:rsidRDefault="00B11465"/>
    <w:p w14:paraId="153D79FD" w14:textId="77777777" w:rsidR="00B11465" w:rsidRDefault="00B11465">
      <w:r>
        <w:t>Typically built from the limestone cleared out of the vineyard’s soil during preparation, these towers could stand anywhere from fifteen to thirty feet high. They provided a elevated, panoramic view of the surrounding fields, allowing watchmen to spot potential threats, such as human thieves or destructive wild animals like foxes and boars, from a distance. Additionally, the lower level of the tower was thick-walled and cool, serving as a utility room for storing tools or a temporary dwelling place for laborers during the intense harvest season.</w:t>
      </w:r>
    </w:p>
    <w:p w14:paraId="551B2082" w14:textId="77777777" w:rsidR="00B11465" w:rsidRDefault="00B11465"/>
    <w:p w14:paraId="7D524815" w14:textId="77777777" w:rsidR="00B11465" w:rsidRPr="00B11465" w:rsidRDefault="00B11465">
      <w:pPr>
        <w:rPr>
          <w:b/>
        </w:rPr>
      </w:pPr>
      <w:r w:rsidRPr="00B11465">
        <w:rPr>
          <w:b/>
        </w:rPr>
        <w:t xml:space="preserve"> 2. Meaning / Lexical Definition</w:t>
      </w:r>
    </w:p>
    <w:p w14:paraId="0EC72965" w14:textId="77777777" w:rsidR="00B11465" w:rsidRDefault="00B11465">
      <w:r>
        <w:t xml:space="preserve">The Greek noun pyrgos refers to a tower, a fortified structure, or a lookout post. In classical Greek, the term historically denoted defensive military towers built into city walls, freestanding fortresses, or stage towers. </w:t>
      </w:r>
    </w:p>
    <w:p w14:paraId="5098324B" w14:textId="77777777" w:rsidR="00B11465" w:rsidRDefault="00B11465"/>
    <w:p w14:paraId="78927B70" w14:textId="77777777" w:rsidR="00B11465" w:rsidRDefault="00B11465">
      <w:r>
        <w:t>In the New Testament, the term carries two primary nuances depending on the context:</w:t>
      </w:r>
    </w:p>
    <w:p w14:paraId="7365CFE3" w14:textId="77777777" w:rsidR="00B11465" w:rsidRDefault="00B11465">
      <w:r>
        <w:t>• An agricultural watchtower designed for the protection of crops (Matthew 21:33; Mark 12:1).</w:t>
      </w:r>
    </w:p>
    <w:p w14:paraId="1F1CD26A" w14:textId="77777777" w:rsidR="00B11465" w:rsidRDefault="00B11465">
      <w:r>
        <w:t>• A larger, freestanding civil or military structure, such as the public tower in Siloam (Luke 13:4) or a costly tower built by a wealthy property owner (Luke 14:28).</w:t>
      </w:r>
    </w:p>
    <w:p w14:paraId="1723C3CA" w14:textId="77777777" w:rsidR="00B11465" w:rsidRDefault="00B11465"/>
    <w:p w14:paraId="6BAE7BBB" w14:textId="77777777" w:rsidR="00B11465" w:rsidRDefault="00B11465">
      <w:r>
        <w:t>The semantic range spans from functional, protective agricultural installations to towering military battlements.</w:t>
      </w:r>
    </w:p>
    <w:p w14:paraId="30604043" w14:textId="77777777" w:rsidR="00B11465" w:rsidRDefault="00B11465"/>
    <w:p w14:paraId="1F4615F8" w14:textId="77777777" w:rsidR="00B11465" w:rsidRPr="00B11465" w:rsidRDefault="00B11465">
      <w:pPr>
        <w:rPr>
          <w:b/>
        </w:rPr>
      </w:pPr>
      <w:r w:rsidRPr="00B11465">
        <w:rPr>
          <w:b/>
        </w:rPr>
        <w:t xml:space="preserve"> 3. Usage and Word Pictures</w:t>
      </w:r>
    </w:p>
    <w:p w14:paraId="0D3940CC" w14:textId="77777777" w:rsidR="00B11465" w:rsidRDefault="00B11465">
      <w:r>
        <w:t xml:space="preserve">The agricultural watchtower is a vivid picture of active vigilance and security. A vineyard containing a pyrgos was a picture of completeness; it signified that the owner spared no expense to ensure the survival and success of his crop. </w:t>
      </w:r>
    </w:p>
    <w:p w14:paraId="4A4FD40E" w14:textId="77777777" w:rsidR="00B11465" w:rsidRDefault="00B11465"/>
    <w:p w14:paraId="1BBE93A5" w14:textId="77777777" w:rsidR="00B11465" w:rsidRDefault="00B11465">
      <w:r>
        <w:t>In the Septuagint, the Greek translation of the Old Testament, pyrgos is frequently used to translate the Hebrew word migdal (tower). It serves as a rich theological word picture for divine security:</w:t>
      </w:r>
    </w:p>
    <w:p w14:paraId="3FE48299" w14:textId="77777777" w:rsidR="00B11465" w:rsidRDefault="00B11465">
      <w:r>
        <w:t>• The Lord Himself is depicted as a defensive tower: "For You have been a shelter for me, A strong tower from the enemy" (Psalm 61:3).</w:t>
      </w:r>
    </w:p>
    <w:p w14:paraId="200520B2" w14:textId="77777777" w:rsidR="00B11465" w:rsidRDefault="00B11465">
      <w:r>
        <w:t>• The name of the Lord is a fortress: "The name of the Lord is a strong tower; The righteous run to it and are safe" (Proverbs 18:10).</w:t>
      </w:r>
    </w:p>
    <w:p w14:paraId="225C5C2B" w14:textId="77777777" w:rsidR="00B11465" w:rsidRDefault="00B11465"/>
    <w:p w14:paraId="6ACA6C22" w14:textId="77777777" w:rsidR="00B11465" w:rsidRDefault="00B11465">
      <w:r>
        <w:t>By utilizing this word, Jesus invokes a deeply rooted scriptural picture of safety, watchfulness, and ultimate shelter.</w:t>
      </w:r>
    </w:p>
    <w:p w14:paraId="7B212919" w14:textId="77777777" w:rsidR="00B11465" w:rsidRDefault="00B11465"/>
    <w:p w14:paraId="286B7D95" w14:textId="77777777" w:rsidR="00B11465" w:rsidRPr="00B11465" w:rsidRDefault="00B11465">
      <w:pPr>
        <w:rPr>
          <w:b/>
        </w:rPr>
      </w:pPr>
      <w:r w:rsidRPr="00B11465">
        <w:rPr>
          <w:b/>
        </w:rPr>
        <w:t xml:space="preserve"> 4. Theological Implications</w:t>
      </w:r>
    </w:p>
    <w:p w14:paraId="35B25D53" w14:textId="77777777" w:rsidR="00B11465" w:rsidRDefault="00B11465">
      <w:r>
        <w:t xml:space="preserve">By incorporating the watchtower into the parable of the wicked vinedressers, Jesus directly echoes the language of Isaiah 5:1–7 (the Song of the Vineyard). For a first-century Jewish audience, particularly the scribes and Pharisees, this allusion was unmistakable. </w:t>
      </w:r>
    </w:p>
    <w:p w14:paraId="6DEF7753" w14:textId="77777777" w:rsidR="00B11465" w:rsidRDefault="00B11465"/>
    <w:p w14:paraId="1CA3D977" w14:textId="77777777" w:rsidR="00B11465" w:rsidRDefault="00B11465">
      <w:r>
        <w:t xml:space="preserve">Theologically, the tower represents God’s sovereign covenantal protection and spiritual oversight over Israel. God did not leave His people exposed to spiritual predators or foreign disintegration. He established the law, the temple, the priesthood, and the prophets to act as guards and watchmen over the nation's spiritual purity. </w:t>
      </w:r>
    </w:p>
    <w:p w14:paraId="5CDE85A9" w14:textId="77777777" w:rsidR="00B11465" w:rsidRDefault="00B11465"/>
    <w:p w14:paraId="5BC5E104" w14:textId="77777777" w:rsidR="00B11465" w:rsidRDefault="00B11465">
      <w:r>
        <w:t>The presence of the tower leaves the tenant farmers (Israel’s leaders) entirely without excuse. The eventual failure of the vineyard to produce fruit was not due to a lack of divine preparation, resource, or protection. The Owner provided everything needed for a abundant harvest.</w:t>
      </w:r>
    </w:p>
    <w:p w14:paraId="75647DF0" w14:textId="77777777" w:rsidR="00B11465" w:rsidRDefault="00B11465"/>
    <w:p w14:paraId="06367007" w14:textId="77777777" w:rsidR="00B11465" w:rsidRPr="00B11465" w:rsidRDefault="00B11465">
      <w:pPr>
        <w:rPr>
          <w:b/>
        </w:rPr>
      </w:pPr>
      <w:r w:rsidRPr="00B11465">
        <w:rPr>
          <w:b/>
        </w:rPr>
        <w:t xml:space="preserve"> 5. Contextual Nuance in the Passage</w:t>
      </w:r>
    </w:p>
    <w:p w14:paraId="0C0687F4" w14:textId="77777777" w:rsidR="00B11465" w:rsidRDefault="00B11465">
      <w:r>
        <w:t xml:space="preserve">In Matthew 21:33, Jesus is addressing the chief priests and elders in the temple courts during Passion Week, shortly after His triumphal entry. The details of the vineyard—the hedge, the winepress, and the pyrgos—emphasize the completeness of God’s provision. </w:t>
      </w:r>
    </w:p>
    <w:p w14:paraId="484A1E87" w14:textId="77777777" w:rsidR="00B11465" w:rsidRDefault="00B11465"/>
    <w:p w14:paraId="4A95BD55" w14:textId="77777777" w:rsidR="00B11465" w:rsidRDefault="00B11465">
      <w:r>
        <w:t>The contextual nuance of the tower highlights the transition of responsibility. The landowner "leased it to vinedressers and went into a far country." The Jewish leaders were entrusted with this heavily protected, fully equipped spiritual environment. The tower, which was designed to look outward to defend the vineyard against external enemies, becomes a silent witness to the internal corruption of the husbandmen. Instead of guarding the vineyard, the caretakers beat and killed the owner's servants (the prophets) and eventually murdered the owner's son (Jesus) right beside the very structures built for the vineyard's defense.</w:t>
      </w:r>
    </w:p>
    <w:p w14:paraId="5ECC87C6" w14:textId="77777777" w:rsidR="00B11465" w:rsidRDefault="00B11465"/>
    <w:p w14:paraId="71C699C9" w14:textId="77777777" w:rsidR="00B11465" w:rsidRPr="00B11465" w:rsidRDefault="00B11465">
      <w:pPr>
        <w:rPr>
          <w:b/>
        </w:rPr>
      </w:pPr>
      <w:r w:rsidRPr="00B11465">
        <w:rPr>
          <w:b/>
        </w:rPr>
        <w:t xml:space="preserve"> 6. Key Uses in Other Verses (NKJV)</w:t>
      </w:r>
    </w:p>
    <w:p w14:paraId="66D520D9" w14:textId="77777777" w:rsidR="00B11465" w:rsidRDefault="00B11465">
      <w:r>
        <w:t>• Mark 12:1 - "A man planted a vineyard and set a hedge around it, dug a place for the wine vat and built a tower. And he leased it to vinedressers and went into a far country."</w:t>
      </w:r>
    </w:p>
    <w:p w14:paraId="394FAA08" w14:textId="77777777" w:rsidR="00B11465" w:rsidRDefault="00B11465">
      <w:r>
        <w:t>• Luke 13:4 - "Or those eighteen on whom the tower in Siloam fell and killed them, do you think that they were worse sinners than all other men who dwelt in Jerusalem?"</w:t>
      </w:r>
    </w:p>
    <w:p w14:paraId="2AF4E8BE" w14:textId="77777777" w:rsidR="00B11465" w:rsidRDefault="00B11465">
      <w:r>
        <w:t>• Luke 14:28 - "For which of you, intending to build a tower, does not sit down first and count the cost, whether he has enough to finish it—"</w:t>
      </w:r>
    </w:p>
    <w:p w14:paraId="39656AB2" w14:textId="77777777" w:rsidR="00B11465" w:rsidRDefault="00B11465"/>
    <w:p w14:paraId="5B423A0B" w14:textId="77777777" w:rsidR="00B11465" w:rsidRPr="00B11465" w:rsidRDefault="00B11465">
      <w:pPr>
        <w:rPr>
          <w:b/>
        </w:rPr>
      </w:pPr>
      <w:r w:rsidRPr="00B11465">
        <w:rPr>
          <w:b/>
        </w:rPr>
        <w:t xml:space="preserve"> 7. Other Relevant Insights</w:t>
      </w:r>
    </w:p>
    <w:p w14:paraId="5A534A44" w14:textId="77777777" w:rsidR="00B11465" w:rsidRDefault="00B11465">
      <w:r>
        <w:t xml:space="preserve">Archaeological excavations throughout Judea and Galilee have uncovered the stone foundations of numerous ancient watchtowers dating to the Hellenistic and Roman periods. These physical ruins confirm that the agricultural details of Jesus' parable were drawn directly from the everyday realities of Judean life. </w:t>
      </w:r>
    </w:p>
    <w:p w14:paraId="7D1D4100" w14:textId="77777777" w:rsidR="00B11465" w:rsidRDefault="00B11465"/>
    <w:p w14:paraId="7362AB3D" w14:textId="77777777" w:rsidR="00B11465" w:rsidRDefault="00B11465">
      <w:r>
        <w:t>Furthermore, the concept of the tower connects to the prophetic office. In the Old Testament, prophets are frequently called "watchmen" who stand on the tower to warn of coming judgment (Ezekiel 3:17; Habakkuk 2:1). In Jesus’ parable, the tragedy is that the watchmen themselves became the plunderers.</w:t>
      </w:r>
    </w:p>
    <w:p w14:paraId="3ED973B1" w14:textId="77777777" w:rsidR="00B11465" w:rsidRDefault="00B11465"/>
    <w:p w14:paraId="7EB2D3B9" w14:textId="77777777" w:rsidR="00B11465" w:rsidRPr="00B11465" w:rsidRDefault="00B11465">
      <w:pPr>
        <w:rPr>
          <w:b/>
        </w:rPr>
      </w:pPr>
      <w:r w:rsidRPr="00B11465">
        <w:rPr>
          <w:b/>
        </w:rPr>
        <w:t>8. References</w:t>
      </w:r>
    </w:p>
    <w:p w14:paraId="71169344" w14:textId="77777777" w:rsidR="00B11465" w:rsidRDefault="00B11465">
      <w:r>
        <w:t>• Arndt, W., Danker, F. W., &amp; Bauer, W. A Greek-English Lexicon of the New Testament and Other Early Christian Literature (BDAG).</w:t>
      </w:r>
    </w:p>
    <w:p w14:paraId="682A2570" w14:textId="77777777" w:rsidR="00B11465" w:rsidRDefault="00B11465">
      <w:r>
        <w:t>• Kittel, G., Friedrich, G., &amp; Bromiley, G. W. Theological Dictionary of the New Testament (TDNT).</w:t>
      </w:r>
    </w:p>
    <w:p w14:paraId="5DDA2262" w14:textId="77777777" w:rsidR="00B11465" w:rsidRDefault="00B11465">
      <w:r>
        <w:t>• Vine, W. E. Expository Dictionary of New Testament Words.</w:t>
      </w:r>
    </w:p>
    <w:p w14:paraId="273D1069" w14:textId="77777777" w:rsidR="00B11465" w:rsidRDefault="00B11465">
      <w:r>
        <w:t>• MacArthur, John. The MacArthur New Testament Commentary: Matthew.</w:t>
      </w:r>
    </w:p>
    <w:p w14:paraId="2C42D716" w14:textId="6CAB4C5B" w:rsidR="004C5552" w:rsidRDefault="00B11465">
      <w:r>
        <w:t>• Blue Letter Bible. "Strong's G4444 - pyrgos."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4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11465"/>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B44DD"/>
  <w15:chartTrackingRefBased/>
  <w15:docId w15:val="{F17277C5-35A3-48FC-8CCB-9CA3FBD39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1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1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465"/>
    <w:rPr>
      <w:rFonts w:eastAsiaTheme="majorEastAsia" w:cstheme="majorBidi"/>
      <w:color w:val="272727" w:themeColor="text1" w:themeTint="D8"/>
    </w:rPr>
  </w:style>
  <w:style w:type="paragraph" w:styleId="Title">
    <w:name w:val="Title"/>
    <w:basedOn w:val="Normal"/>
    <w:next w:val="Normal"/>
    <w:link w:val="TitleChar"/>
    <w:uiPriority w:val="10"/>
    <w:qFormat/>
    <w:rsid w:val="00B11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465"/>
    <w:pPr>
      <w:spacing w:before="160"/>
      <w:jc w:val="center"/>
    </w:pPr>
    <w:rPr>
      <w:i/>
      <w:iCs/>
      <w:color w:val="404040" w:themeColor="text1" w:themeTint="BF"/>
    </w:rPr>
  </w:style>
  <w:style w:type="character" w:customStyle="1" w:styleId="QuoteChar">
    <w:name w:val="Quote Char"/>
    <w:basedOn w:val="DefaultParagraphFont"/>
    <w:link w:val="Quote"/>
    <w:uiPriority w:val="29"/>
    <w:rsid w:val="00B11465"/>
    <w:rPr>
      <w:i/>
      <w:iCs/>
      <w:color w:val="404040" w:themeColor="text1" w:themeTint="BF"/>
    </w:rPr>
  </w:style>
  <w:style w:type="paragraph" w:styleId="ListParagraph">
    <w:name w:val="List Paragraph"/>
    <w:basedOn w:val="Normal"/>
    <w:uiPriority w:val="34"/>
    <w:qFormat/>
    <w:rsid w:val="00B11465"/>
    <w:pPr>
      <w:ind w:left="720"/>
      <w:contextualSpacing/>
    </w:pPr>
  </w:style>
  <w:style w:type="character" w:styleId="IntenseEmphasis">
    <w:name w:val="Intense Emphasis"/>
    <w:basedOn w:val="DefaultParagraphFont"/>
    <w:uiPriority w:val="21"/>
    <w:qFormat/>
    <w:rsid w:val="00B11465"/>
    <w:rPr>
      <w:i/>
      <w:iCs/>
      <w:color w:val="2E74B5" w:themeColor="accent1" w:themeShade="BF"/>
    </w:rPr>
  </w:style>
  <w:style w:type="paragraph" w:styleId="IntenseQuote">
    <w:name w:val="Intense Quote"/>
    <w:basedOn w:val="Normal"/>
    <w:next w:val="Normal"/>
    <w:link w:val="IntenseQuoteChar"/>
    <w:uiPriority w:val="30"/>
    <w:qFormat/>
    <w:rsid w:val="00B114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1465"/>
    <w:rPr>
      <w:i/>
      <w:iCs/>
      <w:color w:val="2E74B5" w:themeColor="accent1" w:themeShade="BF"/>
    </w:rPr>
  </w:style>
  <w:style w:type="character" w:styleId="IntenseReference">
    <w:name w:val="Intense Reference"/>
    <w:basedOn w:val="DefaultParagraphFont"/>
    <w:uiPriority w:val="32"/>
    <w:qFormat/>
    <w:rsid w:val="00B114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1063</Words>
  <Characters>5532</Characters>
  <Application>Microsoft Office Word</Application>
  <DocSecurity>0</DocSecurity>
  <Lines>106</Lines>
  <Paragraphs>57</Paragraphs>
  <ScaleCrop>false</ScaleCrop>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