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05FD" w14:textId="77777777" w:rsidR="004E3ECF" w:rsidRPr="004E3ECF" w:rsidRDefault="004E3ECF">
      <w:pPr>
        <w:rPr>
          <w:b/>
        </w:rPr>
      </w:pPr>
      <w:r w:rsidRPr="004E3ECF">
        <w:rPr>
          <w:b/>
        </w:rPr>
        <w:t>BLESSED - ( eulogeo , Strong's G2127 )</w:t>
      </w:r>
    </w:p>
    <w:p w14:paraId="51344595" w14:textId="77777777" w:rsidR="004E3ECF" w:rsidRDefault="004E3ECF">
      <w:r w:rsidRPr="004E3ECF">
        <w:rPr>
          <w:b/>
        </w:rPr>
        <w:t>Summary:</w:t>
      </w:r>
    </w:p>
    <w:p w14:paraId="5DCF7741" w14:textId="77777777" w:rsidR="004E3ECF" w:rsidRDefault="004E3ECF">
      <w:r>
        <w:t>The Greek verb eulogeo literally means "to speak well of" or "to praise and bless." In Matthew 21:9, it is used in its passive participle form (eulogēmenos) to pronounce divine blessing, honor, and messianic authority upon Jesus as He enters Jerusalem. The term represents both the praise directed to Christ by the crowds and the official designation of His divine commission, identifying Him as the promised King sent with the authority of God the Father to bring redemption.</w:t>
      </w:r>
    </w:p>
    <w:p w14:paraId="6A036C39" w14:textId="77777777" w:rsidR="004E3ECF" w:rsidRDefault="004E3ECF"/>
    <w:p w14:paraId="785E532E" w14:textId="77777777" w:rsidR="004E3ECF" w:rsidRDefault="004E3ECF">
      <w:r w:rsidRPr="004E3ECF">
        <w:rPr>
          <w:b/>
        </w:rPr>
        <w:t>Full Study:</w:t>
      </w:r>
    </w:p>
    <w:p w14:paraId="77362626" w14:textId="77777777" w:rsidR="004E3ECF" w:rsidRDefault="004E3ECF"/>
    <w:p w14:paraId="23D00A2B" w14:textId="77777777" w:rsidR="004E3ECF" w:rsidRPr="004E3ECF" w:rsidRDefault="004E3ECF">
      <w:pPr>
        <w:rPr>
          <w:b/>
        </w:rPr>
      </w:pPr>
      <w:r w:rsidRPr="004E3ECF">
        <w:rPr>
          <w:b/>
        </w:rPr>
        <w:t>1. Word Picture / Background</w:t>
      </w:r>
    </w:p>
    <w:p w14:paraId="78A3A90E" w14:textId="77777777" w:rsidR="004E3ECF" w:rsidRDefault="004E3ECF">
      <w:r>
        <w:t>• The word is a compound of eu (well, good) and logos (word, speech). It is the etymological root of the English word "eulogy."</w:t>
      </w:r>
    </w:p>
    <w:p w14:paraId="344D6568" w14:textId="77777777" w:rsidR="004E3ECF" w:rsidRDefault="004E3ECF">
      <w:r>
        <w:t>• In classical Greek, the term referred to speaking well of someone, praising their character, or offering flattery.</w:t>
      </w:r>
    </w:p>
    <w:p w14:paraId="1829607F" w14:textId="77777777" w:rsidR="004E3ECF" w:rsidRDefault="004E3ECF">
      <w:r>
        <w:t>• In the Septuagint, the word was used to translate the Hebrew verb barak, which fundamentally altered its meaning. It shifted from mere human praise to the declaration of divine favor, the invocation of God's goodness, and the transmission of spiritual power or inheritance.</w:t>
      </w:r>
    </w:p>
    <w:p w14:paraId="53E8983E" w14:textId="77777777" w:rsidR="004E3ECF" w:rsidRDefault="004E3ECF"/>
    <w:p w14:paraId="4093E815" w14:textId="77777777" w:rsidR="004E3ECF" w:rsidRPr="004E3ECF" w:rsidRDefault="004E3ECF">
      <w:pPr>
        <w:rPr>
          <w:b/>
        </w:rPr>
      </w:pPr>
      <w:r w:rsidRPr="004E3ECF">
        <w:rPr>
          <w:b/>
        </w:rPr>
        <w:t>2. Meaning / Lexical Definition</w:t>
      </w:r>
    </w:p>
    <w:p w14:paraId="4DDE3C04" w14:textId="77777777" w:rsidR="004E3ECF" w:rsidRDefault="004E3ECF">
      <w:r>
        <w:t>• To invoke divine favor, protection, or benefit upon someone.</w:t>
      </w:r>
    </w:p>
    <w:p w14:paraId="686E4B10" w14:textId="77777777" w:rsidR="004E3ECF" w:rsidRDefault="004E3ECF">
      <w:r>
        <w:t>• To praise, laud, or speak gratefully of someone (most frequently God).</w:t>
      </w:r>
    </w:p>
    <w:p w14:paraId="28ACBE7D" w14:textId="77777777" w:rsidR="004E3ECF" w:rsidRDefault="004E3ECF">
      <w:r>
        <w:t>• To consecrate, sanctify, or set apart for a holy purpose through prayer.</w:t>
      </w:r>
    </w:p>
    <w:p w14:paraId="5AD1EEC1" w14:textId="77777777" w:rsidR="004E3ECF" w:rsidRDefault="004E3ECF">
      <w:r>
        <w:t>• In the passive voice, it denotes being the recipient of God's abundant favor, marked out for honor, and divinely authorized.</w:t>
      </w:r>
    </w:p>
    <w:p w14:paraId="0D396DE1" w14:textId="77777777" w:rsidR="004E3ECF" w:rsidRDefault="004E3ECF"/>
    <w:p w14:paraId="7C93DEEC" w14:textId="77777777" w:rsidR="004E3ECF" w:rsidRPr="004E3ECF" w:rsidRDefault="004E3ECF">
      <w:pPr>
        <w:rPr>
          <w:b/>
        </w:rPr>
      </w:pPr>
      <w:r w:rsidRPr="004E3ECF">
        <w:rPr>
          <w:b/>
        </w:rPr>
        <w:t>3. Usage and Word Pictures</w:t>
      </w:r>
    </w:p>
    <w:p w14:paraId="5FF1810C" w14:textId="77777777" w:rsidR="004E3ECF" w:rsidRDefault="004E3ECF">
      <w:r>
        <w:t>• Scripture presents a threefold movement of eulogeo:</w:t>
      </w:r>
    </w:p>
    <w:p w14:paraId="7BF74C6B" w14:textId="77777777" w:rsidR="004E3ECF" w:rsidRDefault="004E3ECF">
      <w:r>
        <w:t>• God blessing humanity: Bestowing life, spiritual privileges, and grace.</w:t>
      </w:r>
    </w:p>
    <w:p w14:paraId="623284E3" w14:textId="77777777" w:rsidR="004E3ECF" w:rsidRDefault="004E3ECF">
      <w:r>
        <w:t>• Humanity blessing God: Offering praise, thanksgiving, and adoration.</w:t>
      </w:r>
    </w:p>
    <w:p w14:paraId="52B4DA8C" w14:textId="77777777" w:rsidR="004E3ECF" w:rsidRDefault="004E3ECF">
      <w:r>
        <w:t>• Humanity blessing fellow humans: Invoking God's favor and kindness upon others.</w:t>
      </w:r>
    </w:p>
    <w:p w14:paraId="264EF545" w14:textId="77777777" w:rsidR="004E3ECF" w:rsidRDefault="004E3ECF">
      <w:r>
        <w:t>• The word picture is that of wrapping someone in "good words" backed by divine authority. Unlike human wishes, when God speaks well of a person, His words carry the active power to bring those blessings to fruition.</w:t>
      </w:r>
    </w:p>
    <w:p w14:paraId="09A4B09C" w14:textId="77777777" w:rsidR="004E3ECF" w:rsidRDefault="004E3ECF"/>
    <w:p w14:paraId="49DCDD8E" w14:textId="77777777" w:rsidR="004E3ECF" w:rsidRPr="004E3ECF" w:rsidRDefault="004E3ECF">
      <w:pPr>
        <w:rPr>
          <w:b/>
        </w:rPr>
      </w:pPr>
      <w:r w:rsidRPr="004E3ECF">
        <w:rPr>
          <w:b/>
        </w:rPr>
        <w:t>4. Theological Implications</w:t>
      </w:r>
    </w:p>
    <w:p w14:paraId="3BD37161" w14:textId="77777777" w:rsidR="004E3ECF" w:rsidRDefault="004E3ECF">
      <w:r>
        <w:t>• The term points to God as the ultimate source of all goodness and favor.</w:t>
      </w:r>
    </w:p>
    <w:p w14:paraId="4C4F7F23" w14:textId="77777777" w:rsidR="004E3ECF" w:rsidRDefault="004E3ECF">
      <w:r>
        <w:t>• By quoting Psalm 118:26 ("Blessed is He who comes..."), the crowds at the Triumphal Entry identified Jesus as the ultimate recipient of the Father’s favor. He is the preeminent "Blessed One" because He comes "in the name of the Lord"—possessing the Father's authority, character, and mission.</w:t>
      </w:r>
    </w:p>
    <w:p w14:paraId="5E8FB922" w14:textId="77777777" w:rsidR="004E3ECF" w:rsidRDefault="004E3ECF">
      <w:r>
        <w:t>• This act fulfills the Abrahamic Covenant, where God promised that through Abraham's seed all nations would be blessed. Jesus is the channel of that promised, eternal blessing.</w:t>
      </w:r>
    </w:p>
    <w:p w14:paraId="7D6DC366" w14:textId="77777777" w:rsidR="004E3ECF" w:rsidRDefault="004E3ECF"/>
    <w:p w14:paraId="273EA266" w14:textId="77777777" w:rsidR="004E3ECF" w:rsidRPr="004E3ECF" w:rsidRDefault="004E3ECF">
      <w:pPr>
        <w:rPr>
          <w:b/>
        </w:rPr>
      </w:pPr>
      <w:r w:rsidRPr="004E3ECF">
        <w:rPr>
          <w:b/>
        </w:rPr>
        <w:t>5. Contextual Nuance in the Passage</w:t>
      </w:r>
    </w:p>
    <w:p w14:paraId="48F77A83" w14:textId="77777777" w:rsidR="004E3ECF" w:rsidRDefault="004E3ECF">
      <w:r>
        <w:t>• In Matthew 21:9, Jesus enters Jerusalem riding on a donkey while the crowds lay down palm branches and garments. By shouting "Hosanna! Blessed is He who comes in the name of the Lord!" they recognize Him as the Davidic Messiah.</w:t>
      </w:r>
    </w:p>
    <w:p w14:paraId="4EA959D4" w14:textId="77777777" w:rsidR="004E3ECF" w:rsidRDefault="004E3ECF">
      <w:r>
        <w:t>• The passive participle indicates that Christ’s blessing is received from the Father. He does not operate on His own authority; He is the authorized representative of Yahweh.</w:t>
      </w:r>
    </w:p>
    <w:p w14:paraId="13299109" w14:textId="77777777" w:rsidR="004E3ECF" w:rsidRDefault="004E3ECF">
      <w:r>
        <w:t>• The irony in the context of Matthew's Gospel is that the crowd's vocal recognition of Him as the "Blessed One" is fleeting. Within days, the public consensus would turn, leading to His crucifixion—yet even in His death, He was fulfilling the very work required to secure eternal blessing for believers.</w:t>
      </w:r>
    </w:p>
    <w:p w14:paraId="7267C747" w14:textId="77777777" w:rsidR="004E3ECF" w:rsidRDefault="004E3ECF"/>
    <w:p w14:paraId="38CFE653" w14:textId="77777777" w:rsidR="004E3ECF" w:rsidRPr="004E3ECF" w:rsidRDefault="004E3ECF">
      <w:pPr>
        <w:rPr>
          <w:b/>
        </w:rPr>
      </w:pPr>
      <w:r w:rsidRPr="004E3ECF">
        <w:rPr>
          <w:b/>
        </w:rPr>
        <w:t>6. Key Uses in Other Verses (NKJV)</w:t>
      </w:r>
    </w:p>
    <w:p w14:paraId="648750DC" w14:textId="77777777" w:rsidR="004E3ECF" w:rsidRDefault="004E3ECF">
      <w:r>
        <w:t>• Matthew 23:39 - "for I say to you, you shall see Me no more till you say, 'Blessed is He who comes in the name of the Lord!'"</w:t>
      </w:r>
    </w:p>
    <w:p w14:paraId="181D483E" w14:textId="77777777" w:rsidR="004E3ECF" w:rsidRDefault="004E3ECF">
      <w:r>
        <w:t>• Luke 1:42 - "Then she spoke out with a loud voice and said, 'Blessed are you among women, and blessed is the fruit of your womb!'"</w:t>
      </w:r>
    </w:p>
    <w:p w14:paraId="7CEBE843" w14:textId="77777777" w:rsidR="004E3ECF" w:rsidRDefault="004E3ECF">
      <w:r>
        <w:t>• Luke 24:50 - "And He led them out as far as Bethany, and He lifted up His hands and blessed them."</w:t>
      </w:r>
    </w:p>
    <w:p w14:paraId="32DFAE74" w14:textId="77777777" w:rsidR="004E3ECF" w:rsidRDefault="004E3ECF">
      <w:r>
        <w:t>• Romans 12:14 - "Bless those who persecute you; bless and do not curse."</w:t>
      </w:r>
    </w:p>
    <w:p w14:paraId="5576505A" w14:textId="77777777" w:rsidR="004E3ECF" w:rsidRDefault="004E3ECF"/>
    <w:p w14:paraId="01DB2B62" w14:textId="77777777" w:rsidR="004E3ECF" w:rsidRPr="004E3ECF" w:rsidRDefault="004E3ECF">
      <w:pPr>
        <w:rPr>
          <w:b/>
        </w:rPr>
      </w:pPr>
      <w:r w:rsidRPr="004E3ECF">
        <w:rPr>
          <w:b/>
        </w:rPr>
        <w:t>7. Other Relevant Insights</w:t>
      </w:r>
    </w:p>
    <w:p w14:paraId="5217ACD5" w14:textId="77777777" w:rsidR="004E3ECF" w:rsidRDefault="004E3ECF">
      <w:r>
        <w:t>• It is critical to distinguish eulogeo (to bless/praise) from makarios (blessed/happy). While makarios describes the inner state of joy and contentment experienced by those in God's kingdom (as in the Beatitudes), eulogeo refers to the active conferral of favor or praise.</w:t>
      </w:r>
    </w:p>
    <w:p w14:paraId="6325E8FE" w14:textId="77777777" w:rsidR="004E3ECF" w:rsidRDefault="004E3ECF">
      <w:r>
        <w:t>• The quote in Matthew 21:9 comes directly from Psalm 118:26, a Messianic Hallel psalm sung by Jewish pilgrims traveling to Jerusalem for the major feasts. The crowds applied this specific pilgrim blessing to Jesus as the definitive, ultimate Pilgrim-King.</w:t>
      </w:r>
    </w:p>
    <w:p w14:paraId="7C5F45C7" w14:textId="77777777" w:rsidR="004E3ECF" w:rsidRDefault="004E3ECF"/>
    <w:p w14:paraId="494856F6" w14:textId="77777777" w:rsidR="004E3ECF" w:rsidRPr="004E3ECF" w:rsidRDefault="004E3ECF">
      <w:pPr>
        <w:rPr>
          <w:b/>
        </w:rPr>
      </w:pPr>
      <w:r w:rsidRPr="004E3ECF">
        <w:rPr>
          <w:b/>
        </w:rPr>
        <w:t>8. References</w:t>
      </w:r>
    </w:p>
    <w:p w14:paraId="76C05922" w14:textId="77777777" w:rsidR="004E3ECF" w:rsidRDefault="004E3ECF">
      <w:r>
        <w:t>• BDAG Greek-English Lexicon of the New Testament</w:t>
      </w:r>
    </w:p>
    <w:p w14:paraId="43C0CC33" w14:textId="77777777" w:rsidR="004E3ECF" w:rsidRDefault="004E3ECF">
      <w:r>
        <w:t>• Thayer's Greek-English Lexicon</w:t>
      </w:r>
    </w:p>
    <w:p w14:paraId="374010B6" w14:textId="77777777" w:rsidR="004E3ECF" w:rsidRDefault="004E3ECF">
      <w:r>
        <w:t>• Vines Expository Dictionary of New Testament Words</w:t>
      </w:r>
    </w:p>
    <w:p w14:paraId="0A7E3B8D" w14:textId="77777777" w:rsidR="004E3ECF" w:rsidRDefault="004E3ECF">
      <w:r>
        <w:t>• Blue Letter Bible</w:t>
      </w:r>
    </w:p>
    <w:p w14:paraId="3DCCA175" w14:textId="27BF3F21" w:rsidR="004C5552" w:rsidRDefault="004E3EC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E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3ECF"/>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E881"/>
  <w15:chartTrackingRefBased/>
  <w15:docId w15:val="{310105F1-A373-4C38-A3E0-51F328C3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3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3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ECF"/>
    <w:rPr>
      <w:rFonts w:eastAsiaTheme="majorEastAsia" w:cstheme="majorBidi"/>
      <w:color w:val="272727" w:themeColor="text1" w:themeTint="D8"/>
    </w:rPr>
  </w:style>
  <w:style w:type="paragraph" w:styleId="Title">
    <w:name w:val="Title"/>
    <w:basedOn w:val="Normal"/>
    <w:next w:val="Normal"/>
    <w:link w:val="TitleChar"/>
    <w:uiPriority w:val="10"/>
    <w:qFormat/>
    <w:rsid w:val="004E3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ECF"/>
    <w:pPr>
      <w:spacing w:before="160"/>
      <w:jc w:val="center"/>
    </w:pPr>
    <w:rPr>
      <w:i/>
      <w:iCs/>
      <w:color w:val="404040" w:themeColor="text1" w:themeTint="BF"/>
    </w:rPr>
  </w:style>
  <w:style w:type="character" w:customStyle="1" w:styleId="QuoteChar">
    <w:name w:val="Quote Char"/>
    <w:basedOn w:val="DefaultParagraphFont"/>
    <w:link w:val="Quote"/>
    <w:uiPriority w:val="29"/>
    <w:rsid w:val="004E3ECF"/>
    <w:rPr>
      <w:i/>
      <w:iCs/>
      <w:color w:val="404040" w:themeColor="text1" w:themeTint="BF"/>
    </w:rPr>
  </w:style>
  <w:style w:type="paragraph" w:styleId="ListParagraph">
    <w:name w:val="List Paragraph"/>
    <w:basedOn w:val="Normal"/>
    <w:uiPriority w:val="34"/>
    <w:qFormat/>
    <w:rsid w:val="004E3ECF"/>
    <w:pPr>
      <w:ind w:left="720"/>
      <w:contextualSpacing/>
    </w:pPr>
  </w:style>
  <w:style w:type="character" w:styleId="IntenseEmphasis">
    <w:name w:val="Intense Emphasis"/>
    <w:basedOn w:val="DefaultParagraphFont"/>
    <w:uiPriority w:val="21"/>
    <w:qFormat/>
    <w:rsid w:val="004E3ECF"/>
    <w:rPr>
      <w:i/>
      <w:iCs/>
      <w:color w:val="2E74B5" w:themeColor="accent1" w:themeShade="BF"/>
    </w:rPr>
  </w:style>
  <w:style w:type="paragraph" w:styleId="IntenseQuote">
    <w:name w:val="Intense Quote"/>
    <w:basedOn w:val="Normal"/>
    <w:next w:val="Normal"/>
    <w:link w:val="IntenseQuoteChar"/>
    <w:uiPriority w:val="30"/>
    <w:qFormat/>
    <w:rsid w:val="004E3E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3ECF"/>
    <w:rPr>
      <w:i/>
      <w:iCs/>
      <w:color w:val="2E74B5" w:themeColor="accent1" w:themeShade="BF"/>
    </w:rPr>
  </w:style>
  <w:style w:type="character" w:styleId="IntenseReference">
    <w:name w:val="Intense Reference"/>
    <w:basedOn w:val="DefaultParagraphFont"/>
    <w:uiPriority w:val="32"/>
    <w:qFormat/>
    <w:rsid w:val="004E3E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730</Words>
  <Characters>3800</Characters>
  <Application>Microsoft Office Word</Application>
  <DocSecurity>0</DocSecurity>
  <Lines>73</Lines>
  <Paragraphs>39</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