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BDB5B" w14:textId="77777777" w:rsidR="004D551E" w:rsidRPr="004D551E" w:rsidRDefault="004D551E">
      <w:pPr>
        <w:rPr>
          <w:b/>
        </w:rPr>
      </w:pPr>
      <w:r w:rsidRPr="004D551E">
        <w:rPr>
          <w:b/>
        </w:rPr>
        <w:t>WEDDING GARMENT - ( enduma , Strong's G1742 )</w:t>
      </w:r>
    </w:p>
    <w:p w14:paraId="16173ECE" w14:textId="77777777" w:rsidR="004D551E" w:rsidRDefault="004D551E">
      <w:r w:rsidRPr="004D551E">
        <w:rPr>
          <w:b/>
        </w:rPr>
        <w:t>Summary:</w:t>
      </w:r>
    </w:p>
    <w:p w14:paraId="30DB5087" w14:textId="77777777" w:rsidR="004D551E" w:rsidRDefault="004D551E">
      <w:r>
        <w:t>The term enduma, combined with gamos (wedding), refers to the specific, festive attire required for guests attending a royal marriage feast. In the ancient Near East, a host of high status—especially a king—frequently provided these garments to guests to ensure everyone was properly adorned, erasing social distinctions and honoring the occasion. Spiritually, the wedding garment represents the essential righteousness required for entrance into the Kingdom of God. This righteousness is not self-wrought or earned by human effort; rather, it is a gracious provision of God through faith in Jesus Christ. To attempt to enter the feast in one's own apparel is to insult the King, reject His sovereign grace, and invite ultimate judgment.</w:t>
      </w:r>
    </w:p>
    <w:p w14:paraId="52DA8F06" w14:textId="77777777" w:rsidR="004D551E" w:rsidRDefault="004D551E"/>
    <w:p w14:paraId="17710DAF" w14:textId="77777777" w:rsidR="004D551E" w:rsidRDefault="004D551E">
      <w:r w:rsidRPr="004D551E">
        <w:rPr>
          <w:b/>
        </w:rPr>
        <w:t>Full Study:</w:t>
      </w:r>
    </w:p>
    <w:p w14:paraId="533855D0" w14:textId="77777777" w:rsidR="004D551E" w:rsidRDefault="004D551E"/>
    <w:p w14:paraId="5D40DEAA" w14:textId="77777777" w:rsidR="004D551E" w:rsidRPr="004D551E" w:rsidRDefault="004D551E">
      <w:pPr>
        <w:rPr>
          <w:b/>
        </w:rPr>
      </w:pPr>
      <w:r w:rsidRPr="004D551E">
        <w:rPr>
          <w:b/>
        </w:rPr>
        <w:t xml:space="preserve"> 1. Word Picture / Background</w:t>
      </w:r>
    </w:p>
    <w:p w14:paraId="072EB1A7" w14:textId="77777777" w:rsidR="004D551E" w:rsidRDefault="004D551E">
      <w:r>
        <w:t xml:space="preserve">In the ancient world, weddings were the pinnacle of social and communal life, often lasting for an entire week. A royal wedding feast was an event of supreme importance, hosted by the king to honor his son. Guests were expected to appear in clean, festive clothing that reflected the joy and dignity of the occasion. </w:t>
      </w:r>
    </w:p>
    <w:p w14:paraId="3F2B8BEC" w14:textId="77777777" w:rsidR="004D551E" w:rsidRDefault="004D551E"/>
    <w:p w14:paraId="5D96B7DC" w14:textId="77777777" w:rsidR="004D551E" w:rsidRDefault="004D551E">
      <w:r>
        <w:t>Because many guests gathered from the highways and streets would be poor and unable to afford such luxury, the host king routinely provided appropriate robes (enduma) at the entrance of the banquet hall. To bypass this provision and enter the feast in one's own dirty, everyday clothes was not merely a breach of etiquette; it was a deliberate, rebellious insult to the honor of the king and his son, signaling that the guest valued his own apparel over the generous provision of the monarch.</w:t>
      </w:r>
    </w:p>
    <w:p w14:paraId="16086FAE" w14:textId="77777777" w:rsidR="004D551E" w:rsidRDefault="004D551E"/>
    <w:p w14:paraId="13C2A920" w14:textId="77777777" w:rsidR="004D551E" w:rsidRPr="004D551E" w:rsidRDefault="004D551E">
      <w:pPr>
        <w:rPr>
          <w:b/>
        </w:rPr>
      </w:pPr>
      <w:r w:rsidRPr="004D551E">
        <w:rPr>
          <w:b/>
        </w:rPr>
        <w:t xml:space="preserve"> 2. Meaning / Lexical Definition</w:t>
      </w:r>
    </w:p>
    <w:p w14:paraId="037FE785" w14:textId="77777777" w:rsidR="004D551E" w:rsidRDefault="004D551E">
      <w:r>
        <w:t xml:space="preserve">The Greek noun enduma refers to a garment, clothing, raiment, or an outer covering. It is derived from the verb enduo, which means "to clothe" or "to put on." </w:t>
      </w:r>
    </w:p>
    <w:p w14:paraId="54E8ADA6" w14:textId="77777777" w:rsidR="004D551E" w:rsidRDefault="004D551E"/>
    <w:p w14:paraId="162A7C16" w14:textId="77777777" w:rsidR="004D551E" w:rsidRDefault="004D551E">
      <w:r>
        <w:t>While enduma can refer to any physical clothing, its meaning in Matthew 22:11 is qualified by the genitive noun gamou (wedding), literally meaning "garment of the wedding." Lexically, it functions as:</w:t>
      </w:r>
    </w:p>
    <w:p w14:paraId="185C7005" w14:textId="77777777" w:rsidR="004D551E" w:rsidRDefault="004D551E">
      <w:r>
        <w:t>• An outer vestment designated for a specific sacred or celebratory event.</w:t>
      </w:r>
    </w:p>
    <w:p w14:paraId="5DEBFEEF" w14:textId="77777777" w:rsidR="004D551E" w:rsidRDefault="004D551E">
      <w:r>
        <w:t>• A symbol of outward alignment with an inward status or calling.</w:t>
      </w:r>
    </w:p>
    <w:p w14:paraId="30F46F04" w14:textId="77777777" w:rsidR="004D551E" w:rsidRDefault="004D551E">
      <w:r>
        <w:t>• A metaphor for the visible manifestation of a person’s spiritual condition before God.</w:t>
      </w:r>
    </w:p>
    <w:p w14:paraId="230DD263" w14:textId="77777777" w:rsidR="004D551E" w:rsidRDefault="004D551E"/>
    <w:p w14:paraId="3015B7AD" w14:textId="77777777" w:rsidR="004D551E" w:rsidRPr="004D551E" w:rsidRDefault="004D551E">
      <w:pPr>
        <w:rPr>
          <w:b/>
        </w:rPr>
      </w:pPr>
      <w:r w:rsidRPr="004D551E">
        <w:rPr>
          <w:b/>
        </w:rPr>
        <w:t xml:space="preserve"> 3. Usage and Word Pictures</w:t>
      </w:r>
    </w:p>
    <w:p w14:paraId="0AA39BCE" w14:textId="77777777" w:rsidR="004D551E" w:rsidRDefault="004D551E">
      <w:r>
        <w:t>In the New Testament, enduma is used both literally and figuratively:</w:t>
      </w:r>
    </w:p>
    <w:p w14:paraId="3A2C0F5B" w14:textId="77777777" w:rsidR="004D551E" w:rsidRDefault="004D551E">
      <w:r>
        <w:t>• Literal Clothing: It describes everyday apparel and the basic necessities of physical life, as well as the unique camel-hair clothing worn by John the Baptist.</w:t>
      </w:r>
    </w:p>
    <w:p w14:paraId="6877E2AD" w14:textId="77777777" w:rsidR="004D551E" w:rsidRDefault="004D551E">
      <w:r>
        <w:t>• The Deceptive Covering: In Matthew 7:15, false prophets wear "sheep's clothing" (enduma), a powerful word picture of outward, harmless appearance masking an inward, predatory reality.</w:t>
      </w:r>
    </w:p>
    <w:p w14:paraId="679F6F1F" w14:textId="77777777" w:rsidR="004D551E" w:rsidRDefault="004D551E">
      <w:r>
        <w:t>• The Heavenly Garment: In Matthew 28:3, the angel at the resurrection of Christ wears clothing (enduma) as white as snow, representing divine purity and heavenly glory.</w:t>
      </w:r>
    </w:p>
    <w:p w14:paraId="5DBCE87A" w14:textId="77777777" w:rsidR="004D551E" w:rsidRDefault="004D551E">
      <w:r>
        <w:t>• The Wedding Garment: In Matthew 22, the enduma is the indispensable qualification for remaining at the king's table. It represents the external manifestation of an inward transformation—the imputed and imparted righteousness of Christ.</w:t>
      </w:r>
    </w:p>
    <w:p w14:paraId="3DC63008" w14:textId="77777777" w:rsidR="004D551E" w:rsidRDefault="004D551E"/>
    <w:p w14:paraId="268203C9" w14:textId="77777777" w:rsidR="004D551E" w:rsidRPr="004D551E" w:rsidRDefault="004D551E">
      <w:pPr>
        <w:rPr>
          <w:b/>
        </w:rPr>
      </w:pPr>
      <w:r w:rsidRPr="004D551E">
        <w:rPr>
          <w:b/>
        </w:rPr>
        <w:t xml:space="preserve"> 4. Theological Implications</w:t>
      </w:r>
    </w:p>
    <w:p w14:paraId="4D785887" w14:textId="77777777" w:rsidR="004D551E" w:rsidRDefault="004D551E">
      <w:r>
        <w:t>The theological significance of the wedding garment centers on the doctrine of justification by grace through faith and the necessity of sanctification:</w:t>
      </w:r>
    </w:p>
    <w:p w14:paraId="7247BFE2" w14:textId="77777777" w:rsidR="004D551E" w:rsidRDefault="004D551E">
      <w:r>
        <w:t>• Imputed Righteousness: The sinner has no acceptable "garment" of their own. Human righteousness is described as filthy rags (Isaiah 64:6). God graciously provides the required garment of salvation and the robe of righteousness (Isaiah 61:10). This is the righteousness of Christ imputed to the believer.</w:t>
      </w:r>
    </w:p>
    <w:p w14:paraId="406B5953" w14:textId="77777777" w:rsidR="004D551E" w:rsidRDefault="004D551E">
      <w:r>
        <w:t>• Divine Sovereignty and Judgment: The king inspects the guests. This underscores that while the gospel invitation is extended broadly, God is not indifferent to how people respond. He discerns who has truly submitted to His terms of grace and who is attempting to enter His kingdom on the basis of self-righteousness.</w:t>
      </w:r>
    </w:p>
    <w:p w14:paraId="758AED22" w14:textId="77777777" w:rsidR="004D551E" w:rsidRDefault="004D551E">
      <w:r>
        <w:t>• Inward Transformation: True faith always produces a changed life. The wedding garment represents not only a legal standing before God (justification) but also the visible, practical righteousness of a life transformed by the Holy Spirit (sanctification).</w:t>
      </w:r>
    </w:p>
    <w:p w14:paraId="4DEA6AFD" w14:textId="77777777" w:rsidR="004D551E" w:rsidRDefault="004D551E"/>
    <w:p w14:paraId="591525D6" w14:textId="77777777" w:rsidR="004D551E" w:rsidRPr="004D551E" w:rsidRDefault="004D551E">
      <w:pPr>
        <w:rPr>
          <w:b/>
        </w:rPr>
      </w:pPr>
      <w:r w:rsidRPr="004D551E">
        <w:rPr>
          <w:b/>
        </w:rPr>
        <w:t xml:space="preserve"> 5. Contextual Nuance in the Passage</w:t>
      </w:r>
    </w:p>
    <w:p w14:paraId="71F553D3" w14:textId="77777777" w:rsidR="004D551E" w:rsidRDefault="004D551E">
      <w:r>
        <w:t xml:space="preserve">In the Parable of the Wedding Feast (Matthew 22:1-14), the original invited guests (representing Israel's leadership) rejected the invitation. The king then commanded his servants to go to the highways and gather everyone they could find, "both bad and good" (v. 10). </w:t>
      </w:r>
    </w:p>
    <w:p w14:paraId="1E23DB3D" w14:textId="77777777" w:rsidR="004D551E" w:rsidRDefault="004D551E"/>
    <w:p w14:paraId="3D30673B" w14:textId="77777777" w:rsidR="004D551E" w:rsidRDefault="004D551E">
      <w:r>
        <w:t xml:space="preserve">When the king enters to inspect the guests, he spots a man "who did not have on a wedding garment" (v. 11). The king addresses him as "Friend" (hetaire—a term often used in Matthew for a companion who is acting treacherously or falsely) and asks how he entered without the proper garment. The man is "speechless" (v. 12). </w:t>
      </w:r>
    </w:p>
    <w:p w14:paraId="49E5DFA1" w14:textId="77777777" w:rsidR="004D551E" w:rsidRDefault="004D551E"/>
    <w:p w14:paraId="0CA36416" w14:textId="77777777" w:rsidR="004D551E" w:rsidRDefault="004D551E">
      <w:r>
        <w:t>His speechlessness proves his guilt. Had he been too poor to afford one, he could have pleaded his poverty. His silence reveals he deliberately refused the garment offered at the door. He wanted the king’s food and hospitality, but rejected the king’s standards and provision. Consequently, he is cast into "outer darkness," illustrating the fate of those who profess to belong to God's kingdom but refuse the saving righteousness of Christ.</w:t>
      </w:r>
    </w:p>
    <w:p w14:paraId="7BA074D6" w14:textId="77777777" w:rsidR="004D551E" w:rsidRDefault="004D551E"/>
    <w:p w14:paraId="3D0E9E2A" w14:textId="77777777" w:rsidR="004D551E" w:rsidRPr="004D551E" w:rsidRDefault="004D551E">
      <w:pPr>
        <w:rPr>
          <w:b/>
        </w:rPr>
      </w:pPr>
      <w:r w:rsidRPr="004D551E">
        <w:rPr>
          <w:b/>
        </w:rPr>
        <w:t xml:space="preserve"> 6. Key Uses in Other Verses (NKJV)</w:t>
      </w:r>
    </w:p>
    <w:p w14:paraId="7D2F3C24" w14:textId="77777777" w:rsidR="004D551E" w:rsidRDefault="004D551E">
      <w:r>
        <w:t>• Matthew 6:25 - "Therefore I say to you, do not worry about your life, what you will eat or what you will drink; nor about your body, what you will put on. Is not life more than food and the body more than clothing?"</w:t>
      </w:r>
    </w:p>
    <w:p w14:paraId="2ACEEAD1" w14:textId="77777777" w:rsidR="004D551E" w:rsidRDefault="004D551E">
      <w:r>
        <w:t>• Matthew 6:28 - "So why do you worry about clothing? Consider the lilies of the field, how they grow: they neither toil nor spin;"</w:t>
      </w:r>
    </w:p>
    <w:p w14:paraId="7D28D15F" w14:textId="77777777" w:rsidR="004D551E" w:rsidRDefault="004D551E">
      <w:r>
        <w:t>• Matthew 7:15 - "Beware of false prophets, who come to you in sheep’s clothing, but inwardly they are ravenous wolves."</w:t>
      </w:r>
    </w:p>
    <w:p w14:paraId="70789C2E" w14:textId="77777777" w:rsidR="004D551E" w:rsidRDefault="004D551E">
      <w:r>
        <w:t>• Matthew 22:11 - "But when the king came in to see the guests, he saw a man there who did not have on a wedding garment."</w:t>
      </w:r>
    </w:p>
    <w:p w14:paraId="214E87B5" w14:textId="77777777" w:rsidR="004D551E" w:rsidRDefault="004D551E">
      <w:r>
        <w:t>• Matthew 22:12 - "So he said to him, ‘Friend, how did you come in here without a wedding garment?’ And he was speechless."</w:t>
      </w:r>
    </w:p>
    <w:p w14:paraId="3E7C8937" w14:textId="77777777" w:rsidR="004D551E" w:rsidRDefault="004D551E">
      <w:r>
        <w:t>• Matthew 28:3 - "His countenance was like lightning, and his clothing as white as snow."</w:t>
      </w:r>
    </w:p>
    <w:p w14:paraId="4860762A" w14:textId="77777777" w:rsidR="004D551E" w:rsidRDefault="004D551E"/>
    <w:p w14:paraId="45D79943" w14:textId="77777777" w:rsidR="004D551E" w:rsidRPr="004D551E" w:rsidRDefault="004D551E">
      <w:pPr>
        <w:rPr>
          <w:b/>
        </w:rPr>
      </w:pPr>
      <w:r w:rsidRPr="004D551E">
        <w:rPr>
          <w:b/>
        </w:rPr>
        <w:t xml:space="preserve"> 7. Other Relevant Insights</w:t>
      </w:r>
    </w:p>
    <w:p w14:paraId="1EAFE6C8" w14:textId="77777777" w:rsidR="004D551E" w:rsidRDefault="004D551E">
      <w:r>
        <w:t xml:space="preserve">The imagery of spiritual clothing is woven deeply throughout Scripture. In Zechariah 3:1-5, Joshua the high priest stands before the Lord in filthy garments, representing Israel's sin. The Lord commands that his filthy garments be removed and replaces them with rich robes, declaring, "See, I have removed your iniquity from you." </w:t>
      </w:r>
    </w:p>
    <w:p w14:paraId="616AF4D6" w14:textId="77777777" w:rsidR="004D551E" w:rsidRDefault="004D551E"/>
    <w:p w14:paraId="00CB5B44" w14:textId="77777777" w:rsidR="004D551E" w:rsidRDefault="004D551E">
      <w:r>
        <w:t>Similarly, in Revelation 19:8, the Bride of the Lamb is granted to be arrayed in "fine linen, clean and bright, for the fine linen is the righteous acts of the saints." The wedding garment in Matthew 22 serves as a sobering warning that matches this biblical tapestry: no one can stand in the presence of the holy King without being clothed in the garments of salvation provided by God Himself.</w:t>
      </w:r>
    </w:p>
    <w:p w14:paraId="7E7AC45D" w14:textId="77777777" w:rsidR="004D551E" w:rsidRDefault="004D551E"/>
    <w:p w14:paraId="06F9B95A" w14:textId="77777777" w:rsidR="004D551E" w:rsidRPr="004D551E" w:rsidRDefault="004D551E">
      <w:pPr>
        <w:rPr>
          <w:b/>
        </w:rPr>
      </w:pPr>
      <w:r w:rsidRPr="004D551E">
        <w:rPr>
          <w:b/>
        </w:rPr>
        <w:t xml:space="preserve"> 8. References</w:t>
      </w:r>
    </w:p>
    <w:p w14:paraId="38213AD8" w14:textId="77777777" w:rsidR="004D551E" w:rsidRDefault="004D551E">
      <w:r>
        <w:t>• BDAG</w:t>
      </w:r>
    </w:p>
    <w:p w14:paraId="0E3AA758" w14:textId="77777777" w:rsidR="004D551E" w:rsidRDefault="004D551E">
      <w:r>
        <w:t>• TDNT / Little Kittel</w:t>
      </w:r>
    </w:p>
    <w:p w14:paraId="5DDFF977" w14:textId="77777777" w:rsidR="004D551E" w:rsidRDefault="004D551E">
      <w:r>
        <w:t>• Thayer's Greek Lexicon</w:t>
      </w:r>
    </w:p>
    <w:p w14:paraId="59C7993F" w14:textId="77777777" w:rsidR="004D551E" w:rsidRDefault="004D551E">
      <w:r>
        <w:t>• NIDNTTE</w:t>
      </w:r>
    </w:p>
    <w:p w14:paraId="410F3E12" w14:textId="77777777" w:rsidR="004D551E" w:rsidRDefault="004D551E">
      <w:r>
        <w:t>• Blue Letter Bible</w:t>
      </w:r>
    </w:p>
    <w:p w14:paraId="57271AD2" w14:textId="77777777" w:rsidR="004D551E" w:rsidRDefault="004D551E">
      <w:r>
        <w:t>• Precept Austin</w:t>
      </w:r>
    </w:p>
    <w:p w14:paraId="19094DC4" w14:textId="123CDB83" w:rsidR="004C5552" w:rsidRDefault="004D551E">
      <w:r>
        <w:t>• 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51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4D551E"/>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42A17"/>
  <w15:chartTrackingRefBased/>
  <w15:docId w15:val="{BD54A0A0-8E8F-466E-BC40-816FA2028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D55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5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5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5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D55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5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5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51E"/>
    <w:rPr>
      <w:rFonts w:eastAsiaTheme="majorEastAsia" w:cstheme="majorBidi"/>
      <w:color w:val="272727" w:themeColor="text1" w:themeTint="D8"/>
    </w:rPr>
  </w:style>
  <w:style w:type="paragraph" w:styleId="Title">
    <w:name w:val="Title"/>
    <w:basedOn w:val="Normal"/>
    <w:next w:val="Normal"/>
    <w:link w:val="TitleChar"/>
    <w:uiPriority w:val="10"/>
    <w:qFormat/>
    <w:rsid w:val="004D55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5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55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55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551E"/>
    <w:pPr>
      <w:spacing w:before="160"/>
      <w:jc w:val="center"/>
    </w:pPr>
    <w:rPr>
      <w:i/>
      <w:iCs/>
      <w:color w:val="404040" w:themeColor="text1" w:themeTint="BF"/>
    </w:rPr>
  </w:style>
  <w:style w:type="character" w:customStyle="1" w:styleId="QuoteChar">
    <w:name w:val="Quote Char"/>
    <w:basedOn w:val="DefaultParagraphFont"/>
    <w:link w:val="Quote"/>
    <w:uiPriority w:val="29"/>
    <w:rsid w:val="004D551E"/>
    <w:rPr>
      <w:i/>
      <w:iCs/>
      <w:color w:val="404040" w:themeColor="text1" w:themeTint="BF"/>
    </w:rPr>
  </w:style>
  <w:style w:type="paragraph" w:styleId="ListParagraph">
    <w:name w:val="List Paragraph"/>
    <w:basedOn w:val="Normal"/>
    <w:uiPriority w:val="34"/>
    <w:qFormat/>
    <w:rsid w:val="004D551E"/>
    <w:pPr>
      <w:ind w:left="720"/>
      <w:contextualSpacing/>
    </w:pPr>
  </w:style>
  <w:style w:type="character" w:styleId="IntenseEmphasis">
    <w:name w:val="Intense Emphasis"/>
    <w:basedOn w:val="DefaultParagraphFont"/>
    <w:uiPriority w:val="21"/>
    <w:qFormat/>
    <w:rsid w:val="004D551E"/>
    <w:rPr>
      <w:i/>
      <w:iCs/>
      <w:color w:val="2E74B5" w:themeColor="accent1" w:themeShade="BF"/>
    </w:rPr>
  </w:style>
  <w:style w:type="paragraph" w:styleId="IntenseQuote">
    <w:name w:val="Intense Quote"/>
    <w:basedOn w:val="Normal"/>
    <w:next w:val="Normal"/>
    <w:link w:val="IntenseQuoteChar"/>
    <w:uiPriority w:val="30"/>
    <w:qFormat/>
    <w:rsid w:val="004D551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D551E"/>
    <w:rPr>
      <w:i/>
      <w:iCs/>
      <w:color w:val="2E74B5" w:themeColor="accent1" w:themeShade="BF"/>
    </w:rPr>
  </w:style>
  <w:style w:type="character" w:styleId="IntenseReference">
    <w:name w:val="Intense Reference"/>
    <w:basedOn w:val="DefaultParagraphFont"/>
    <w:uiPriority w:val="32"/>
    <w:qFormat/>
    <w:rsid w:val="004D551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1131</Words>
  <Characters>5885</Characters>
  <Application>Microsoft Office Word</Application>
  <DocSecurity>0</DocSecurity>
  <Lines>113</Lines>
  <Paragraphs>61</Paragraphs>
  <ScaleCrop>false</ScaleCrop>
  <Company/>
  <LinksUpToDate>false</LinksUpToDate>
  <CharactersWithSpaces>6955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2026-08-13T02:22:00Z</dcterms:created>
  <dcterms:modified xsi:type="dcterms:W3CDTF">2026-08-13T02:22:00Z</dcterms:modified>
</cp:coreProperties>
</file>