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72A5" w14:textId="77777777" w:rsidR="00444CB8" w:rsidRPr="00444CB8" w:rsidRDefault="00444CB8">
      <w:pPr>
        <w:rPr>
          <w:b/>
        </w:rPr>
      </w:pPr>
      <w:r w:rsidRPr="00444CB8">
        <w:rPr>
          <w:b/>
        </w:rPr>
        <w:t>LOVE - ( agapao , Strong's G25 )</w:t>
      </w:r>
    </w:p>
    <w:p w14:paraId="313C7C70" w14:textId="77777777" w:rsidR="00444CB8" w:rsidRDefault="00444CB8">
      <w:r w:rsidRPr="00444CB8">
        <w:rPr>
          <w:b/>
        </w:rPr>
        <w:t>Summary:</w:t>
      </w:r>
    </w:p>
    <w:p w14:paraId="384ADF5E" w14:textId="77777777" w:rsidR="00444CB8" w:rsidRDefault="00444CB8">
      <w:r>
        <w:t>The verb agapao refers to a deliberate, unconditional love that is grounded in the will and characterized by choice, commitment, and action rather than mere emotion or affection. In Matthew 22:37, it describes the supreme devotion and allegiance that a believer owes to God—a love that engages the entire being (heart, soul, and mind) in response to His covenant faithfulness.</w:t>
      </w:r>
    </w:p>
    <w:p w14:paraId="4C749602" w14:textId="77777777" w:rsidR="00444CB8" w:rsidRDefault="00444CB8"/>
    <w:p w14:paraId="64B5D8CA" w14:textId="77777777" w:rsidR="00444CB8" w:rsidRDefault="00444CB8">
      <w:r w:rsidRPr="00444CB8">
        <w:rPr>
          <w:b/>
        </w:rPr>
        <w:t>Full Study:</w:t>
      </w:r>
    </w:p>
    <w:p w14:paraId="5D44841C" w14:textId="77777777" w:rsidR="00444CB8" w:rsidRDefault="00444CB8"/>
    <w:p w14:paraId="442C65ED" w14:textId="77777777" w:rsidR="00444CB8" w:rsidRPr="00444CB8" w:rsidRDefault="00444CB8">
      <w:pPr>
        <w:rPr>
          <w:b/>
        </w:rPr>
      </w:pPr>
      <w:r w:rsidRPr="00444CB8">
        <w:rPr>
          <w:b/>
        </w:rPr>
        <w:t>1. Word Picture / Background</w:t>
      </w:r>
    </w:p>
    <w:p w14:paraId="04AAF3E8" w14:textId="77777777" w:rsidR="00444CB8" w:rsidRDefault="00444CB8">
      <w:r>
        <w:t>• In classical Greek, agapao was relatively rare and carried a cooler, more intellectual meaning of showing preference or being well pleased with someone. It stood in contrast to erao (passionate, romantic love) and phileo (warm, brotherly affection).</w:t>
      </w:r>
    </w:p>
    <w:p w14:paraId="7022117F" w14:textId="77777777" w:rsidR="00444CB8" w:rsidRDefault="00444CB8">
      <w:r>
        <w:t>• The Septuagint and the New Testament writers adopted and elevated agapao to express the unique, covenantal love of God for humanity and the response of love that God demands from His people. It transitioned from a word of mild preference to a term signifying supreme, sacrificial commitment and devotion.</w:t>
      </w:r>
    </w:p>
    <w:p w14:paraId="1689C452" w14:textId="77777777" w:rsidR="00444CB8" w:rsidRDefault="00444CB8"/>
    <w:p w14:paraId="4C0AF5B6" w14:textId="77777777" w:rsidR="00444CB8" w:rsidRPr="00444CB8" w:rsidRDefault="00444CB8">
      <w:pPr>
        <w:rPr>
          <w:b/>
        </w:rPr>
      </w:pPr>
      <w:r w:rsidRPr="00444CB8">
        <w:rPr>
          <w:b/>
        </w:rPr>
        <w:t>2. Meaning / Lexical Definition</w:t>
      </w:r>
    </w:p>
    <w:p w14:paraId="054CF7FF" w14:textId="77777777" w:rsidR="00444CB8" w:rsidRDefault="00444CB8">
      <w:r>
        <w:t>• To love, value, esteem, or feel deep devotion toward someone or something.</w:t>
      </w:r>
    </w:p>
    <w:p w14:paraId="50D5B28B" w14:textId="77777777" w:rsidR="00444CB8" w:rsidRDefault="00444CB8">
      <w:r>
        <w:t>• To actively demonstrate benevolence, goodwill, and sacrificial care, directed by choice and commitment rather than fleeting emotions.</w:t>
      </w:r>
    </w:p>
    <w:p w14:paraId="553A8DFC" w14:textId="77777777" w:rsidR="00444CB8" w:rsidRDefault="00444CB8">
      <w:r>
        <w:t>• To regard with deep affection and to seek the absolute best for the object of love.</w:t>
      </w:r>
    </w:p>
    <w:p w14:paraId="5BAFB9AA" w14:textId="77777777" w:rsidR="00444CB8" w:rsidRDefault="00444CB8">
      <w:r>
        <w:t>• To place supreme value on, holding someone or something in the highest regard.</w:t>
      </w:r>
    </w:p>
    <w:p w14:paraId="6A9B4879" w14:textId="77777777" w:rsidR="00444CB8" w:rsidRDefault="00444CB8"/>
    <w:p w14:paraId="212EFED9" w14:textId="77777777" w:rsidR="00444CB8" w:rsidRPr="00444CB8" w:rsidRDefault="00444CB8">
      <w:pPr>
        <w:rPr>
          <w:b/>
        </w:rPr>
      </w:pPr>
      <w:r w:rsidRPr="00444CB8">
        <w:rPr>
          <w:b/>
        </w:rPr>
        <w:t>3. Usage and Word Pictures</w:t>
      </w:r>
    </w:p>
    <w:p w14:paraId="7DC653F2" w14:textId="77777777" w:rsidR="00444CB8" w:rsidRDefault="00444CB8">
      <w:r>
        <w:t>• Agapao is distinct from other Greek words for love because it is fundamentally an act of the will. While it does not exclude emotion, it is not dependent on it.</w:t>
      </w:r>
    </w:p>
    <w:p w14:paraId="111A424C" w14:textId="77777777" w:rsidR="00444CB8" w:rsidRDefault="00444CB8">
      <w:r>
        <w:t>• It is a covenantal love. Just as God chooses to love His people because of His own character, believers are commanded to love God and others as a choice of obedience and devotion.</w:t>
      </w:r>
    </w:p>
    <w:p w14:paraId="12EE9D8C" w14:textId="77777777" w:rsidR="00444CB8" w:rsidRDefault="00444CB8">
      <w:r>
        <w:t>• It is demonstrated by actions. It is not a passive feeling but an active force that moves a person to self-sacrifice, obedience, and service.</w:t>
      </w:r>
    </w:p>
    <w:p w14:paraId="2449036E" w14:textId="77777777" w:rsidR="00444CB8" w:rsidRDefault="00444CB8"/>
    <w:p w14:paraId="6B6FC607" w14:textId="77777777" w:rsidR="00444CB8" w:rsidRPr="00444CB8" w:rsidRDefault="00444CB8">
      <w:pPr>
        <w:rPr>
          <w:b/>
        </w:rPr>
      </w:pPr>
      <w:r w:rsidRPr="00444CB8">
        <w:rPr>
          <w:b/>
        </w:rPr>
        <w:t>4. Theological Implications</w:t>
      </w:r>
    </w:p>
    <w:p w14:paraId="5E5BE4A5" w14:textId="77777777" w:rsidR="00444CB8" w:rsidRDefault="00444CB8">
      <w:r>
        <w:t>• God is the source and initiator of agapao. Human capacity to love God in this manner is a response to His prior love shown to us.</w:t>
      </w:r>
    </w:p>
    <w:p w14:paraId="1A13BC2B" w14:textId="77777777" w:rsidR="00444CB8" w:rsidRDefault="00444CB8">
      <w:r>
        <w:t>• It is the fulfilling of the Law. True agapao toward God aligns the human heart with God’s character and commands, making it the foundational ethic of the Christian life.</w:t>
      </w:r>
    </w:p>
    <w:p w14:paraId="45AD5A14" w14:textId="77777777" w:rsidR="00444CB8" w:rsidRDefault="00444CB8">
      <w:r>
        <w:t>• It demands exclusivity. Loving God with agapao means He has no rivals; He is the supreme treasure of the believer's life.</w:t>
      </w:r>
    </w:p>
    <w:p w14:paraId="1FA4E759" w14:textId="77777777" w:rsidR="00444CB8" w:rsidRDefault="00444CB8"/>
    <w:p w14:paraId="410CBA18" w14:textId="77777777" w:rsidR="00444CB8" w:rsidRPr="00444CB8" w:rsidRDefault="00444CB8">
      <w:pPr>
        <w:rPr>
          <w:b/>
        </w:rPr>
      </w:pPr>
      <w:r w:rsidRPr="00444CB8">
        <w:rPr>
          <w:b/>
        </w:rPr>
        <w:t>5. Contextual Nuance in the Passage</w:t>
      </w:r>
    </w:p>
    <w:p w14:paraId="52FB80E8" w14:textId="77777777" w:rsidR="00444CB8" w:rsidRDefault="00444CB8">
      <w:r>
        <w:t>• In Matthew 22:37, Jesus answers the Pharisee's question about which is the great commandment in the law by quoting the Shema (Deuteronomy 6:5).</w:t>
      </w:r>
    </w:p>
    <w:p w14:paraId="459530ED" w14:textId="77777777" w:rsidR="00444CB8" w:rsidRDefault="00444CB8">
      <w:r>
        <w:t>• By using agapao, Jesus points to a love that is comprehensive and absolute. It is not a mere feeling of fondness toward God, but a complete surrender of the heart (the center of will and desire), the soul (the seat of life and emotion), and the mind (the intellect and thoughts).</w:t>
      </w:r>
    </w:p>
    <w:p w14:paraId="084746C8" w14:textId="77777777" w:rsidR="00444CB8" w:rsidRDefault="00444CB8">
      <w:r>
        <w:t>• This love is commanded ("You shall love"), proving that it is an act of the will and obedience. One cannot command an involuntary emotion, but one can command the alignment of the will, mind, and strength.</w:t>
      </w:r>
    </w:p>
    <w:p w14:paraId="255A1792" w14:textId="77777777" w:rsidR="00444CB8" w:rsidRDefault="00444CB8"/>
    <w:p w14:paraId="1D5E9314" w14:textId="77777777" w:rsidR="00444CB8" w:rsidRPr="00444CB8" w:rsidRDefault="00444CB8">
      <w:pPr>
        <w:rPr>
          <w:b/>
        </w:rPr>
      </w:pPr>
      <w:r w:rsidRPr="00444CB8">
        <w:rPr>
          <w:b/>
        </w:rPr>
        <w:t>6. Key Uses in Other Verses (NKJV)</w:t>
      </w:r>
    </w:p>
    <w:p w14:paraId="54227369" w14:textId="77777777" w:rsidR="00444CB8" w:rsidRDefault="00444CB8">
      <w:r>
        <w:t>• John 3:16 - "For God so loved the world that He gave His only begotten Son, that whoever believes in Him should not perish but have everlasting life."</w:t>
      </w:r>
    </w:p>
    <w:p w14:paraId="1401B0DF" w14:textId="77777777" w:rsidR="00444CB8" w:rsidRDefault="00444CB8">
      <w:r>
        <w:t>• John 14:15 - "If you love Me, keep My commandments."</w:t>
      </w:r>
    </w:p>
    <w:p w14:paraId="1B23FA38" w14:textId="77777777" w:rsidR="00444CB8" w:rsidRDefault="00444CB8">
      <w:r>
        <w:t>• Romans 8:28 - "And we know that all things work together for good to those who love God, to those who are the called according to His purpose."</w:t>
      </w:r>
    </w:p>
    <w:p w14:paraId="78502C1D" w14:textId="77777777" w:rsidR="00444CB8" w:rsidRDefault="00444CB8">
      <w:r>
        <w:t>• 1 John 4:19 - "We love Him because He first loved us."</w:t>
      </w:r>
    </w:p>
    <w:p w14:paraId="7CCCC13C" w14:textId="77777777" w:rsidR="00444CB8" w:rsidRDefault="00444CB8"/>
    <w:p w14:paraId="5AD0CE66" w14:textId="77777777" w:rsidR="00444CB8" w:rsidRPr="00444CB8" w:rsidRDefault="00444CB8">
      <w:pPr>
        <w:rPr>
          <w:b/>
        </w:rPr>
      </w:pPr>
      <w:r w:rsidRPr="00444CB8">
        <w:rPr>
          <w:b/>
        </w:rPr>
        <w:t>7. Other Relevant Insights</w:t>
      </w:r>
    </w:p>
    <w:p w14:paraId="3A65A45C" w14:textId="77777777" w:rsidR="00444CB8" w:rsidRDefault="00444CB8">
      <w:r>
        <w:t>• In the Greek text of Matthew 22:37, the verb is in the future active indicative (agapēseis), which carries the force of an imperative command ("You shall love"). This grammatical structure emphasizes the binding, continuous obligation of the covenant community.</w:t>
      </w:r>
    </w:p>
    <w:p w14:paraId="6178F7CA" w14:textId="77777777" w:rsidR="00444CB8" w:rsidRDefault="00444CB8">
      <w:r>
        <w:t>• The triadic description of heart, soul, and mind emphasizes totality. There is no compartment of human existence that is exempt from this devotion.</w:t>
      </w:r>
    </w:p>
    <w:p w14:paraId="7F6C715A" w14:textId="77777777" w:rsidR="00444CB8" w:rsidRDefault="00444CB8"/>
    <w:p w14:paraId="49AEB1FF" w14:textId="77777777" w:rsidR="00444CB8" w:rsidRPr="00444CB8" w:rsidRDefault="00444CB8">
      <w:pPr>
        <w:rPr>
          <w:b/>
        </w:rPr>
      </w:pPr>
      <w:r w:rsidRPr="00444CB8">
        <w:rPr>
          <w:b/>
        </w:rPr>
        <w:t>8. References</w:t>
      </w:r>
    </w:p>
    <w:p w14:paraId="71D96EE3" w14:textId="77777777" w:rsidR="00444CB8" w:rsidRDefault="00444CB8">
      <w:r>
        <w:t>• BDAG Greek-English Lexicon of the New Testament</w:t>
      </w:r>
    </w:p>
    <w:p w14:paraId="09D12F3A" w14:textId="77777777" w:rsidR="00444CB8" w:rsidRDefault="00444CB8">
      <w:r>
        <w:t>• Thayer's Greek-English Lexicon of the New Testament</w:t>
      </w:r>
    </w:p>
    <w:p w14:paraId="545F8B27" w14:textId="77777777" w:rsidR="00444CB8" w:rsidRDefault="00444CB8">
      <w:r>
        <w:t>• Vine's Expository Dictionary of New Testament Words</w:t>
      </w:r>
    </w:p>
    <w:p w14:paraId="34E12BA8" w14:textId="77777777" w:rsidR="00444CB8" w:rsidRDefault="00444CB8">
      <w:r>
        <w:t>• Theological Dictionary of the New Testament</w:t>
      </w:r>
    </w:p>
    <w:p w14:paraId="7497203B" w14:textId="77777777" w:rsidR="00444CB8" w:rsidRDefault="00444CB8">
      <w:r>
        <w:t>• Precept Austin Word Studies</w:t>
      </w:r>
    </w:p>
    <w:p w14:paraId="7C2D7EDA" w14:textId="64BC7097" w:rsidR="004C5552" w:rsidRDefault="00444CB8">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C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4CB8"/>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B72A"/>
  <w15:chartTrackingRefBased/>
  <w15:docId w15:val="{8703C038-9F5F-47F9-8AB0-B8C986917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4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4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CB8"/>
    <w:rPr>
      <w:rFonts w:eastAsiaTheme="majorEastAsia" w:cstheme="majorBidi"/>
      <w:color w:val="272727" w:themeColor="text1" w:themeTint="D8"/>
    </w:rPr>
  </w:style>
  <w:style w:type="paragraph" w:styleId="Title">
    <w:name w:val="Title"/>
    <w:basedOn w:val="Normal"/>
    <w:next w:val="Normal"/>
    <w:link w:val="TitleChar"/>
    <w:uiPriority w:val="10"/>
    <w:qFormat/>
    <w:rsid w:val="0044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CB8"/>
    <w:pPr>
      <w:spacing w:before="160"/>
      <w:jc w:val="center"/>
    </w:pPr>
    <w:rPr>
      <w:i/>
      <w:iCs/>
      <w:color w:val="404040" w:themeColor="text1" w:themeTint="BF"/>
    </w:rPr>
  </w:style>
  <w:style w:type="character" w:customStyle="1" w:styleId="QuoteChar">
    <w:name w:val="Quote Char"/>
    <w:basedOn w:val="DefaultParagraphFont"/>
    <w:link w:val="Quote"/>
    <w:uiPriority w:val="29"/>
    <w:rsid w:val="00444CB8"/>
    <w:rPr>
      <w:i/>
      <w:iCs/>
      <w:color w:val="404040" w:themeColor="text1" w:themeTint="BF"/>
    </w:rPr>
  </w:style>
  <w:style w:type="paragraph" w:styleId="ListParagraph">
    <w:name w:val="List Paragraph"/>
    <w:basedOn w:val="Normal"/>
    <w:uiPriority w:val="34"/>
    <w:qFormat/>
    <w:rsid w:val="00444CB8"/>
    <w:pPr>
      <w:ind w:left="720"/>
      <w:contextualSpacing/>
    </w:pPr>
  </w:style>
  <w:style w:type="character" w:styleId="IntenseEmphasis">
    <w:name w:val="Intense Emphasis"/>
    <w:basedOn w:val="DefaultParagraphFont"/>
    <w:uiPriority w:val="21"/>
    <w:qFormat/>
    <w:rsid w:val="00444CB8"/>
    <w:rPr>
      <w:i/>
      <w:iCs/>
      <w:color w:val="2E74B5" w:themeColor="accent1" w:themeShade="BF"/>
    </w:rPr>
  </w:style>
  <w:style w:type="paragraph" w:styleId="IntenseQuote">
    <w:name w:val="Intense Quote"/>
    <w:basedOn w:val="Normal"/>
    <w:next w:val="Normal"/>
    <w:link w:val="IntenseQuoteChar"/>
    <w:uiPriority w:val="30"/>
    <w:qFormat/>
    <w:rsid w:val="00444C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4CB8"/>
    <w:rPr>
      <w:i/>
      <w:iCs/>
      <w:color w:val="2E74B5" w:themeColor="accent1" w:themeShade="BF"/>
    </w:rPr>
  </w:style>
  <w:style w:type="character" w:styleId="IntenseReference">
    <w:name w:val="Intense Reference"/>
    <w:basedOn w:val="DefaultParagraphFont"/>
    <w:uiPriority w:val="32"/>
    <w:qFormat/>
    <w:rsid w:val="00444C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3562</Characters>
  <Application>Microsoft Office Word</Application>
  <DocSecurity>0</DocSecurity>
  <Lines>68</Lines>
  <Paragraphs>37</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