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C39F8" w14:textId="77777777" w:rsidR="00354D99" w:rsidRPr="00354D99" w:rsidRDefault="00354D99">
      <w:pPr>
        <w:rPr>
          <w:b/>
        </w:rPr>
      </w:pPr>
      <w:r w:rsidRPr="00354D99">
        <w:rPr>
          <w:b/>
        </w:rPr>
        <w:t>MERCY - ( eleos , Strong's G1656 )</w:t>
      </w:r>
    </w:p>
    <w:p w14:paraId="0C96EB55" w14:textId="77777777" w:rsidR="00354D99" w:rsidRDefault="00354D99">
      <w:r w:rsidRPr="00354D99">
        <w:rPr>
          <w:b/>
        </w:rPr>
        <w:t>Summary:</w:t>
      </w:r>
    </w:p>
    <w:p w14:paraId="2E7B83FE" w14:textId="77777777" w:rsidR="00354D99" w:rsidRDefault="00354D99">
      <w:r>
        <w:t>In Matthew 23:23, "mercy" translates the Greek word eleos, representing active, compassionate intervention toward those in misery, distress, or guilt. Rather than a mere feeling of pity, eleos is love in action—meeting physical, emotional, and spiritual needs. In the context of Jesus' rebuke of the scribes and Pharisees, mercy is presented as a weightier matter of the law, far surpassing the rigid, outward compliance of tithing garden herbs while ignoring the vital call to alleviate human suffering and reflect God's heart.</w:t>
      </w:r>
    </w:p>
    <w:p w14:paraId="74062959" w14:textId="77777777" w:rsidR="00354D99" w:rsidRDefault="00354D99"/>
    <w:p w14:paraId="14D1B3B7" w14:textId="77777777" w:rsidR="00354D99" w:rsidRDefault="00354D99">
      <w:r w:rsidRPr="00354D99">
        <w:rPr>
          <w:b/>
        </w:rPr>
        <w:t>Full Study:</w:t>
      </w:r>
    </w:p>
    <w:p w14:paraId="24733372" w14:textId="77777777" w:rsidR="00354D99" w:rsidRDefault="00354D99"/>
    <w:p w14:paraId="1A883B75" w14:textId="77777777" w:rsidR="00354D99" w:rsidRPr="00354D99" w:rsidRDefault="00354D99">
      <w:pPr>
        <w:rPr>
          <w:b/>
        </w:rPr>
      </w:pPr>
      <w:r w:rsidRPr="00354D99">
        <w:rPr>
          <w:b/>
        </w:rPr>
        <w:t>1. Word Picture / Background</w:t>
      </w:r>
    </w:p>
    <w:p w14:paraId="21BC13ED" w14:textId="77777777" w:rsidR="00354D99" w:rsidRDefault="00354D99">
      <w:r>
        <w:t>- In the ancient Greco-Roman world, eleos referred to the outward manifestation of pity, compassion, or clemency, often associated with a person in power withholding punishment or coming to the aid of someone helpless.</w:t>
      </w:r>
    </w:p>
    <w:p w14:paraId="29CA44D3" w14:textId="77777777" w:rsidR="00354D99" w:rsidRDefault="00354D99">
      <w:r>
        <w:t>- In the Septuagint (the Greek Old Testament), eleos frequently translates the Hebrew term chesed, which speaks of God's steadfast, covenant-keeping love and loyalty.</w:t>
      </w:r>
    </w:p>
    <w:p w14:paraId="418A319E" w14:textId="77777777" w:rsidR="00354D99" w:rsidRDefault="00354D99">
      <w:r>
        <w:t>- When Jesus used this term in first-century Judea, His audience understood it not as an abstract philosophical virtue, but as a deeply practical, relational duty rooted in the character of God as revealed in the Torah and the Prophets.</w:t>
      </w:r>
    </w:p>
    <w:p w14:paraId="6BD393B2" w14:textId="77777777" w:rsidR="00354D99" w:rsidRDefault="00354D99"/>
    <w:p w14:paraId="62C2A00E" w14:textId="77777777" w:rsidR="00354D99" w:rsidRPr="00354D99" w:rsidRDefault="00354D99">
      <w:pPr>
        <w:rPr>
          <w:b/>
        </w:rPr>
      </w:pPr>
      <w:r w:rsidRPr="00354D99">
        <w:rPr>
          <w:b/>
        </w:rPr>
        <w:t>2. Meaning / Lexical Definition</w:t>
      </w:r>
    </w:p>
    <w:p w14:paraId="4CC3B240" w14:textId="77777777" w:rsidR="00354D99" w:rsidRDefault="00354D99">
      <w:r>
        <w:t>- Eleos denotes kindness or good will towards the miserable and afflicted, joined with a desire to relieve them.</w:t>
      </w:r>
    </w:p>
    <w:p w14:paraId="57E27270" w14:textId="77777777" w:rsidR="00354D99" w:rsidRDefault="00354D99">
      <w:r>
        <w:t>- It is the external act of mercy motivated by heartfelt compassion, closely linked to grace (charis) and peace (eirene).</w:t>
      </w:r>
    </w:p>
    <w:p w14:paraId="65BEAE76" w14:textId="77777777" w:rsidR="00354D99" w:rsidRDefault="00354D99">
      <w:r>
        <w:t>- The term emphasizes active intervention on behalf of the suffering, helpless, or guilty, rather than a passive emotional state.</w:t>
      </w:r>
    </w:p>
    <w:p w14:paraId="7A428469" w14:textId="77777777" w:rsidR="00354D99" w:rsidRDefault="00354D99"/>
    <w:p w14:paraId="4F426AF1" w14:textId="77777777" w:rsidR="00354D99" w:rsidRPr="00354D99" w:rsidRDefault="00354D99">
      <w:pPr>
        <w:rPr>
          <w:b/>
        </w:rPr>
      </w:pPr>
      <w:r w:rsidRPr="00354D99">
        <w:rPr>
          <w:b/>
        </w:rPr>
        <w:t>3. Usage and Word Pictures</w:t>
      </w:r>
    </w:p>
    <w:p w14:paraId="402B0EA0" w14:textId="77777777" w:rsidR="00354D99" w:rsidRDefault="00354D99">
      <w:r>
        <w:t>- Throughout the New Testament, eleos is frequently associated with healing the sick, feeding the hungry, and forgiving the sinner.</w:t>
      </w:r>
    </w:p>
    <w:p w14:paraId="0E47608A" w14:textId="77777777" w:rsidR="00354D99" w:rsidRDefault="00354D99">
      <w:r>
        <w:t>- It pictures a rescuer stepping into the distress of another, taking personal responsibility to bring relief and restoration.</w:t>
      </w:r>
    </w:p>
    <w:p w14:paraId="74D9F425" w14:textId="77777777" w:rsidR="00354D99" w:rsidRDefault="00354D99">
      <w:r>
        <w:t>- In Matthew 23:23, Jesus uses it alongside "justice" and "faith" to describe the core ethical obligations that the religious leaders neglected in favor of legalistic minutiae.</w:t>
      </w:r>
    </w:p>
    <w:p w14:paraId="670A9034" w14:textId="77777777" w:rsidR="00354D99" w:rsidRDefault="00354D99"/>
    <w:p w14:paraId="2667926D" w14:textId="77777777" w:rsidR="00354D99" w:rsidRPr="00354D99" w:rsidRDefault="00354D99">
      <w:pPr>
        <w:rPr>
          <w:b/>
        </w:rPr>
      </w:pPr>
      <w:r w:rsidRPr="00354D99">
        <w:rPr>
          <w:b/>
        </w:rPr>
        <w:t>4. Theological Implications</w:t>
      </w:r>
    </w:p>
    <w:p w14:paraId="647913A3" w14:textId="77777777" w:rsidR="00354D99" w:rsidRDefault="00354D99">
      <w:r>
        <w:t>- Mercy originates in the character of God, who is "rich in mercy" (Ephesians 2:4). Human mercy is always a derivative response to the divine mercy we have first received.</w:t>
      </w:r>
    </w:p>
    <w:p w14:paraId="772B935D" w14:textId="77777777" w:rsidR="00354D99" w:rsidRDefault="00354D99">
      <w:r>
        <w:t>- In redemptive history, the ultimate expression of eleos is found in the incarnation, cross, and resurrection of Jesus Christ, through whom God pardons rebellious sinners.</w:t>
      </w:r>
    </w:p>
    <w:p w14:paraId="70ABD4A4" w14:textId="77777777" w:rsidR="00354D99" w:rsidRDefault="00354D99">
      <w:r>
        <w:t>- True worship and obedience cannot be divorced from merciful action toward others; God desires compassion over cold, mechanical ritualism (cf. Hosea 6:6; Matthew 9:13).</w:t>
      </w:r>
    </w:p>
    <w:p w14:paraId="0AB75DE8" w14:textId="77777777" w:rsidR="00354D99" w:rsidRDefault="00354D99"/>
    <w:p w14:paraId="335A0829" w14:textId="77777777" w:rsidR="00354D99" w:rsidRPr="00354D99" w:rsidRDefault="00354D99">
      <w:pPr>
        <w:rPr>
          <w:b/>
        </w:rPr>
      </w:pPr>
      <w:r w:rsidRPr="00354D99">
        <w:rPr>
          <w:b/>
        </w:rPr>
        <w:t>5. Contextual Nuance in the Passage</w:t>
      </w:r>
    </w:p>
    <w:p w14:paraId="711726A4" w14:textId="77777777" w:rsidR="00354D99" w:rsidRDefault="00354D99">
      <w:r>
        <w:t>- In Matthew 23:23, Jesus denounces the scribes and Pharisees for meticulously tithing garden herbs like mint, dill, and cumin while neglecting the "weightier matters of the law: justice and mercy and faith."</w:t>
      </w:r>
    </w:p>
    <w:p w14:paraId="616AF6A8" w14:textId="77777777" w:rsidR="00354D99" w:rsidRDefault="00354D99">
      <w:r>
        <w:t>- Here, eleos refers specifically to active compassion and benevolent treatment of fellow human beings—especially the vulnerable—which the religious elite ignored while keeping up appearances of strict religious devotion.</w:t>
      </w:r>
    </w:p>
    <w:p w14:paraId="7BBA9F68" w14:textId="77777777" w:rsidR="00354D99" w:rsidRDefault="00354D99">
      <w:r>
        <w:t>- Jesus does not abolish tithing ("these you ought to have done, without leaving the others undone"), but He reorients their moral compass, insisting that internal transformation and outward compassion must govern their religious lives.</w:t>
      </w:r>
    </w:p>
    <w:p w14:paraId="418562BE" w14:textId="77777777" w:rsidR="00354D99" w:rsidRDefault="00354D99"/>
    <w:p w14:paraId="261738F3" w14:textId="77777777" w:rsidR="00354D99" w:rsidRPr="00354D99" w:rsidRDefault="00354D99">
      <w:pPr>
        <w:rPr>
          <w:b/>
        </w:rPr>
      </w:pPr>
      <w:r w:rsidRPr="00354D99">
        <w:rPr>
          <w:b/>
        </w:rPr>
        <w:t>6. Key Uses in Other Verses (NKJV)</w:t>
      </w:r>
    </w:p>
    <w:p w14:paraId="1C0491BA" w14:textId="77777777" w:rsidR="00354D99" w:rsidRDefault="00354D99">
      <w:r>
        <w:t>- Matthew 9:13 - "But go and learn what this means: 'I desire mercy and not sacrifice.' For I did not come to call the righteous, but sinners, to repentance."</w:t>
      </w:r>
    </w:p>
    <w:p w14:paraId="451A109C" w14:textId="77777777" w:rsidR="00354D99" w:rsidRDefault="00354D99">
      <w:r>
        <w:t>- Luke 10:37 - "And he said, 'He who showed mercy on him.' Then Jesus said to him, 'Go and do likewise.'"</w:t>
      </w:r>
    </w:p>
    <w:p w14:paraId="44B69196" w14:textId="77777777" w:rsidR="00354D99" w:rsidRDefault="00354D99">
      <w:r>
        <w:t>- Ephesians 2:4 - "But God, who is rich in mercy, because of His great love with which He loved us..."</w:t>
      </w:r>
    </w:p>
    <w:p w14:paraId="079B5AD7" w14:textId="77777777" w:rsidR="00354D99" w:rsidRDefault="00354D99">
      <w:r>
        <w:t>- Hebrews 4:16 - "Let us therefore come boldly to the throne of grace, that we may obtain mercy and find grace to help in time of need."</w:t>
      </w:r>
    </w:p>
    <w:p w14:paraId="4AF28924" w14:textId="77777777" w:rsidR="00354D99" w:rsidRDefault="00354D99">
      <w:r>
        <w:t>- 1 Peter 1:3 - "Blessed be the God and Father of our Lord Jesus Christ, who according to His abundant mercy has begotten us again to a living hope through the resurrection of Jesus Christ from the dead..."</w:t>
      </w:r>
    </w:p>
    <w:p w14:paraId="46D6062D" w14:textId="77777777" w:rsidR="00354D99" w:rsidRDefault="00354D99"/>
    <w:p w14:paraId="77208FBD" w14:textId="77777777" w:rsidR="00354D99" w:rsidRPr="00354D99" w:rsidRDefault="00354D99">
      <w:pPr>
        <w:rPr>
          <w:b/>
        </w:rPr>
      </w:pPr>
      <w:r w:rsidRPr="00354D99">
        <w:rPr>
          <w:b/>
        </w:rPr>
        <w:t>7. Other Relevant Insights</w:t>
      </w:r>
    </w:p>
    <w:p w14:paraId="60126EED" w14:textId="77777777" w:rsidR="00354D99" w:rsidRDefault="00354D99">
      <w:r>
        <w:t>- The pairing of "justice, mercy, and faith" in Matthew 23:23 reflects the summary of prophetic ethics found in Micah 6:8 ("to do justly, to love mercy, and to walk humbly with your God").</w:t>
      </w:r>
    </w:p>
    <w:p w14:paraId="76F25AFC" w14:textId="77777777" w:rsidR="00354D99" w:rsidRDefault="00354D99">
      <w:r>
        <w:t>- Mercy stands in direct contrast to self-righteous legalism, which hardens the heart toward human need and focuses solely on self-preservation and external rules.</w:t>
      </w:r>
    </w:p>
    <w:p w14:paraId="788CC36E" w14:textId="77777777" w:rsidR="00354D99" w:rsidRDefault="00354D99"/>
    <w:p w14:paraId="63B8EF12" w14:textId="77777777" w:rsidR="00354D99" w:rsidRPr="00354D99" w:rsidRDefault="00354D99">
      <w:pPr>
        <w:rPr>
          <w:b/>
        </w:rPr>
      </w:pPr>
      <w:r w:rsidRPr="00354D99">
        <w:rPr>
          <w:b/>
        </w:rPr>
        <w:t>8. References</w:t>
      </w:r>
    </w:p>
    <w:p w14:paraId="66F5DDF7" w14:textId="77777777" w:rsidR="00354D99" w:rsidRDefault="00354D99">
      <w:r>
        <w:t>BDAG, 3rd ed., p. 316</w:t>
      </w:r>
    </w:p>
    <w:p w14:paraId="23DF4294" w14:textId="77777777" w:rsidR="00354D99" w:rsidRDefault="00354D99">
      <w:r>
        <w:t>TDNT, vol. 2, pp. 477-485</w:t>
      </w:r>
    </w:p>
    <w:p w14:paraId="65B01732" w14:textId="77777777" w:rsidR="00354D99" w:rsidRDefault="00354D99">
      <w:r>
        <w:t>NIDNTTE, vol. 1, pp. 765-769</w:t>
      </w:r>
    </w:p>
    <w:p w14:paraId="15389C91" w14:textId="77777777" w:rsidR="00354D99" w:rsidRDefault="00354D99">
      <w:r>
        <w:t>Vine's Expository Dictionary of New Testament Words</w:t>
      </w:r>
    </w:p>
    <w:p w14:paraId="6A95A6B3" w14:textId="77777777" w:rsidR="00354D99" w:rsidRDefault="00354D99">
      <w:r>
        <w:t>Zodhiates, Complete Word Study Dictionary: New Testament</w:t>
      </w:r>
    </w:p>
    <w:p w14:paraId="35642DDE" w14:textId="0A2921AF" w:rsidR="004C5552" w:rsidRDefault="00354D99">
      <w:r>
        <w:t>Macarthur New Testament Commentary: Matthew 23-28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D9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4D99"/>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82316"/>
  <w15:chartTrackingRefBased/>
  <w15:docId w15:val="{F1A33D3A-DC71-4DE9-8798-BFA9A3BCE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4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4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D99"/>
    <w:rPr>
      <w:rFonts w:eastAsiaTheme="majorEastAsia" w:cstheme="majorBidi"/>
      <w:color w:val="272727" w:themeColor="text1" w:themeTint="D8"/>
    </w:rPr>
  </w:style>
  <w:style w:type="paragraph" w:styleId="Title">
    <w:name w:val="Title"/>
    <w:basedOn w:val="Normal"/>
    <w:next w:val="Normal"/>
    <w:link w:val="TitleChar"/>
    <w:uiPriority w:val="10"/>
    <w:qFormat/>
    <w:rsid w:val="00354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D99"/>
    <w:pPr>
      <w:spacing w:before="160"/>
      <w:jc w:val="center"/>
    </w:pPr>
    <w:rPr>
      <w:i/>
      <w:iCs/>
      <w:color w:val="404040" w:themeColor="text1" w:themeTint="BF"/>
    </w:rPr>
  </w:style>
  <w:style w:type="character" w:customStyle="1" w:styleId="QuoteChar">
    <w:name w:val="Quote Char"/>
    <w:basedOn w:val="DefaultParagraphFont"/>
    <w:link w:val="Quote"/>
    <w:uiPriority w:val="29"/>
    <w:rsid w:val="00354D99"/>
    <w:rPr>
      <w:i/>
      <w:iCs/>
      <w:color w:val="404040" w:themeColor="text1" w:themeTint="BF"/>
    </w:rPr>
  </w:style>
  <w:style w:type="paragraph" w:styleId="ListParagraph">
    <w:name w:val="List Paragraph"/>
    <w:basedOn w:val="Normal"/>
    <w:uiPriority w:val="34"/>
    <w:qFormat/>
    <w:rsid w:val="00354D99"/>
    <w:pPr>
      <w:ind w:left="720"/>
      <w:contextualSpacing/>
    </w:pPr>
  </w:style>
  <w:style w:type="character" w:styleId="IntenseEmphasis">
    <w:name w:val="Intense Emphasis"/>
    <w:basedOn w:val="DefaultParagraphFont"/>
    <w:uiPriority w:val="21"/>
    <w:qFormat/>
    <w:rsid w:val="00354D99"/>
    <w:rPr>
      <w:i/>
      <w:iCs/>
      <w:color w:val="2E74B5" w:themeColor="accent1" w:themeShade="BF"/>
    </w:rPr>
  </w:style>
  <w:style w:type="paragraph" w:styleId="IntenseQuote">
    <w:name w:val="Intense Quote"/>
    <w:basedOn w:val="Normal"/>
    <w:next w:val="Normal"/>
    <w:link w:val="IntenseQuoteChar"/>
    <w:uiPriority w:val="30"/>
    <w:qFormat/>
    <w:rsid w:val="00354D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4D99"/>
    <w:rPr>
      <w:i/>
      <w:iCs/>
      <w:color w:val="2E74B5" w:themeColor="accent1" w:themeShade="BF"/>
    </w:rPr>
  </w:style>
  <w:style w:type="character" w:styleId="IntenseReference">
    <w:name w:val="Intense Reference"/>
    <w:basedOn w:val="DefaultParagraphFont"/>
    <w:uiPriority w:val="32"/>
    <w:qFormat/>
    <w:rsid w:val="00354D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762</Words>
  <Characters>3968</Characters>
  <Application>Microsoft Office Word</Application>
  <DocSecurity>0</DocSecurity>
  <Lines>76</Lines>
  <Paragraphs>41</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