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6994F" w14:textId="77777777" w:rsidR="00F3686E" w:rsidRPr="00F3686E" w:rsidRDefault="00F3686E">
      <w:pPr>
        <w:rPr>
          <w:b/>
        </w:rPr>
      </w:pPr>
      <w:r w:rsidRPr="00F3686E">
        <w:rPr>
          <w:b/>
        </w:rPr>
        <w:t>GNAT - ( kōnōps , Strong's G2971 )</w:t>
      </w:r>
    </w:p>
    <w:p w14:paraId="7CA81AD6" w14:textId="77777777" w:rsidR="00F3686E" w:rsidRDefault="00F3686E">
      <w:r w:rsidRPr="00F3686E">
        <w:rPr>
          <w:b/>
        </w:rPr>
        <w:t>Summary:</w:t>
      </w:r>
    </w:p>
    <w:p w14:paraId="1D1AE149" w14:textId="77777777" w:rsidR="00F3686E" w:rsidRDefault="00F3686E">
      <w:r>
        <w:t>The term kōnōps refers to a small, flying insect such as a gnat or mosquito, which was considered ceremonially unclean under Jewish law. In Matthew 23:24, Jesus uses the gnat in a famous, humorous hyperbole to expose the hypocrisy of the scribes and Pharisees. While they meticulously strained their drinking water or wine to avoid swallowing a tiny, unclean gnat, they figuratively gulped down an entire camel—the largest unclean animal in the region. This vivid word picture warns against the danger of legalistic scrupulosity that obsessively monitors minor, external details while completely ignoring the weightier moral demands of God's law.</w:t>
      </w:r>
    </w:p>
    <w:p w14:paraId="08F328A1" w14:textId="77777777" w:rsidR="00F3686E" w:rsidRDefault="00F3686E"/>
    <w:p w14:paraId="50711A42" w14:textId="77777777" w:rsidR="00F3686E" w:rsidRDefault="00F3686E">
      <w:r w:rsidRPr="00F3686E">
        <w:rPr>
          <w:b/>
        </w:rPr>
        <w:t>Full Study:</w:t>
      </w:r>
    </w:p>
    <w:p w14:paraId="6250ED07" w14:textId="77777777" w:rsidR="00F3686E" w:rsidRDefault="00F3686E"/>
    <w:p w14:paraId="4308A1B0" w14:textId="77777777" w:rsidR="00F3686E" w:rsidRPr="00F3686E" w:rsidRDefault="00F3686E">
      <w:pPr>
        <w:rPr>
          <w:b/>
        </w:rPr>
      </w:pPr>
      <w:r w:rsidRPr="00F3686E">
        <w:rPr>
          <w:b/>
        </w:rPr>
        <w:t>1. Word Picture / Background</w:t>
      </w:r>
    </w:p>
    <w:p w14:paraId="1E42E0E9" w14:textId="77777777" w:rsidR="00F3686E" w:rsidRDefault="00F3686E">
      <w:r>
        <w:t>In the ancient Near East, gnats were more than just an annoyance; they represented a constant threat of ceremonial defilement. According to Levitical law, all winged swarming insects that go on all fours were considered unclean and detestable. Because these tiny insects frequently fell into uncovered wine jars or water vessels, meticulous Jews—particularly the Pharisees—developed the practice of straining their beverages through a fine linen cloth or wicker strainer before drinking. This physical filtering was done to ensure they did not accidentally ingest an unclean creature. The word kōnōps represents the absolute extreme of insignificance in terms of physical size, making it the perfect rhetorical contrast to the camel, which was the largest unclean animal familiar to the people of Israel.</w:t>
      </w:r>
    </w:p>
    <w:p w14:paraId="4FBC3109" w14:textId="77777777" w:rsidR="00F3686E" w:rsidRDefault="00F3686E"/>
    <w:p w14:paraId="25563CDD" w14:textId="77777777" w:rsidR="00F3686E" w:rsidRPr="00F3686E" w:rsidRDefault="00F3686E">
      <w:pPr>
        <w:rPr>
          <w:b/>
        </w:rPr>
      </w:pPr>
      <w:r w:rsidRPr="00F3686E">
        <w:rPr>
          <w:b/>
        </w:rPr>
        <w:t>2. Meaning / Lexical Definition</w:t>
      </w:r>
    </w:p>
    <w:p w14:paraId="07EA1E1A" w14:textId="77777777" w:rsidR="00F3686E" w:rsidRDefault="00F3686E">
      <w:r>
        <w:t>• The noun kōnōps refers to a small, flying, biting insect, specifically a gnat, midge, or mosquito.</w:t>
      </w:r>
    </w:p>
    <w:p w14:paraId="2E02EB76" w14:textId="77777777" w:rsidR="00F3686E" w:rsidRDefault="00F3686E">
      <w:r>
        <w:t>• The term denotes an insect that was ritually unclean because of its classification as a swarming, creeping thing.</w:t>
      </w:r>
    </w:p>
    <w:p w14:paraId="19AC02C4" w14:textId="77777777" w:rsidR="00F3686E" w:rsidRDefault="00F3686E">
      <w:r>
        <w:t>• It carries the semantic nuance of something infinitesimally small, trivial, or negligible in physical mass, yet treated with disproportionate caution by legalistic observers.</w:t>
      </w:r>
    </w:p>
    <w:p w14:paraId="5D15D033" w14:textId="77777777" w:rsidR="00F3686E" w:rsidRDefault="00F3686E"/>
    <w:p w14:paraId="5DB47506" w14:textId="77777777" w:rsidR="00F3686E" w:rsidRPr="00F3686E" w:rsidRDefault="00F3686E">
      <w:pPr>
        <w:rPr>
          <w:b/>
        </w:rPr>
      </w:pPr>
      <w:r w:rsidRPr="00F3686E">
        <w:rPr>
          <w:b/>
        </w:rPr>
        <w:t>3. Usage and Word Pictures</w:t>
      </w:r>
    </w:p>
    <w:p w14:paraId="1A521089" w14:textId="77777777" w:rsidR="00F3686E" w:rsidRDefault="00F3686E">
      <w:r>
        <w:t>• In ancient Greek literature and Jewish thought, the gnat was a symbol of weakness, insignificance, and triviality.</w:t>
      </w:r>
    </w:p>
    <w:p w14:paraId="54FF4BE3" w14:textId="77777777" w:rsidR="00F3686E" w:rsidRDefault="00F3686E">
      <w:r>
        <w:t>• Jesus employs kōnōps in Matthew 23:24 within a traditional Semitic wordplay. In Aramaic, the language Jesus likely spoke when delivering this discourse, the word for "gnat" is qalma and the word for "camel" is gamla. The striking phonetic similarity between qalma (gnat) and gamla (camel) made this proverb incredibly memorable, humorous, and sharp to His Middle Eastern listeners.</w:t>
      </w:r>
    </w:p>
    <w:p w14:paraId="65090DCF" w14:textId="77777777" w:rsidR="00F3686E" w:rsidRDefault="00F3686E">
      <w:r>
        <w:t>• The word picture is intentionally absurd: a religious leader fastidiously puckering his lips to filter a tiny gnat out of his cup, only to open his mouth wide and gulp down an entire, massive camel, complete with its hump and hooves.</w:t>
      </w:r>
    </w:p>
    <w:p w14:paraId="332B650A" w14:textId="77777777" w:rsidR="00F3686E" w:rsidRDefault="00F3686E"/>
    <w:p w14:paraId="1EFB5A7D" w14:textId="77777777" w:rsidR="00F3686E" w:rsidRPr="00F3686E" w:rsidRDefault="00F3686E">
      <w:pPr>
        <w:rPr>
          <w:b/>
        </w:rPr>
      </w:pPr>
      <w:r w:rsidRPr="00F3686E">
        <w:rPr>
          <w:b/>
        </w:rPr>
        <w:t>4. Theological Implications</w:t>
      </w:r>
    </w:p>
    <w:p w14:paraId="42F3C652" w14:textId="77777777" w:rsidR="00F3686E" w:rsidRDefault="00F3686E">
      <w:r>
        <w:t>• Externalism vs. Internalism: The straining of a gnat represents an obsession with external, minor details of ritual purity at the expense of internal holiness and moral integrity.</w:t>
      </w:r>
    </w:p>
    <w:p w14:paraId="7548DD3F" w14:textId="77777777" w:rsidR="00F3686E" w:rsidRDefault="00F3686E">
      <w:r>
        <w:t>• Hypocrisy and Spiritual Blindness: Jesus calls the Pharisees "blind guides." Their spiritual vision is so warped that they have superb, microscopic vision for minor infractions (the gnat) but are completely blind to massive, systemic moral failures (the camel).</w:t>
      </w:r>
    </w:p>
    <w:p w14:paraId="1EDFA47B" w14:textId="77777777" w:rsidR="00F3686E" w:rsidRDefault="00F3686E">
      <w:r>
        <w:t>• The Hierarchy of God's Commands: While Jesus does not dismiss minor commands, He establishes that some commands—like justice, mercy, and faithfulness—are "weightier." To prioritize the ritual over the moral is a total inversion of God's heart.</w:t>
      </w:r>
    </w:p>
    <w:p w14:paraId="49DAD769" w14:textId="77777777" w:rsidR="00F3686E" w:rsidRDefault="00F3686E"/>
    <w:p w14:paraId="2B45EDF1" w14:textId="77777777" w:rsidR="00F3686E" w:rsidRPr="00F3686E" w:rsidRDefault="00F3686E">
      <w:pPr>
        <w:rPr>
          <w:b/>
        </w:rPr>
      </w:pPr>
      <w:r w:rsidRPr="00F3686E">
        <w:rPr>
          <w:b/>
        </w:rPr>
        <w:t>5. Contextual Nuance in the Passage</w:t>
      </w:r>
    </w:p>
    <w:p w14:paraId="5DA472A2" w14:textId="77777777" w:rsidR="00F3686E" w:rsidRDefault="00F3686E">
      <w:r>
        <w:t>• In Matthew 23, Jesus delivers a series of seven "woes" against the scribes and Pharisees.</w:t>
      </w:r>
    </w:p>
    <w:p w14:paraId="768BDB64" w14:textId="77777777" w:rsidR="00F3686E" w:rsidRDefault="00F3686E">
      <w:r>
        <w:t>• In verses 23–24, the specific issue is tithing. The Pharisees were so scrupulous that they paid tithes on tiny garden herbs like mint, anise, and cumin.</w:t>
      </w:r>
    </w:p>
    <w:p w14:paraId="687D3EF5" w14:textId="77777777" w:rsidR="00F3686E" w:rsidRDefault="00F3686E">
      <w:r>
        <w:t>• The "gnat" (kōnōps) directly correlates to these tiny spices. Just as they counted out individual seeds of cumin to ensure exactly ten percent went to the temple, they strained their wine to ensure not one microscopic gnat violated their purity.</w:t>
      </w:r>
    </w:p>
    <w:p w14:paraId="580FBDB6" w14:textId="77777777" w:rsidR="00F3686E" w:rsidRDefault="00F3686E">
      <w:r>
        <w:t>• The "camel" correlates to "justice, mercy, and faith." By neglecting these weightier matters, they were committing a massive spiritual transgression while priding themselves on their microscopic obedience.</w:t>
      </w:r>
    </w:p>
    <w:p w14:paraId="34CA1F17" w14:textId="77777777" w:rsidR="00F3686E" w:rsidRDefault="00F3686E"/>
    <w:p w14:paraId="2450EBB4" w14:textId="77777777" w:rsidR="00F3686E" w:rsidRPr="00F3686E" w:rsidRDefault="00F3686E">
      <w:pPr>
        <w:rPr>
          <w:b/>
        </w:rPr>
      </w:pPr>
      <w:r w:rsidRPr="00F3686E">
        <w:rPr>
          <w:b/>
        </w:rPr>
        <w:t>6. Key Uses in Other Verses (NKJV)</w:t>
      </w:r>
    </w:p>
    <w:p w14:paraId="47E37BEA" w14:textId="77777777" w:rsidR="00F3686E" w:rsidRDefault="00F3686E">
      <w:r>
        <w:t>As a Greek word, kōnōps is a hapax legomenon (occurring only once) in the New Testament. However, its occurrence in Matthew 23:24 and its Old Testament Greek (LXX) background highlight its significance.</w:t>
      </w:r>
    </w:p>
    <w:p w14:paraId="42D85331" w14:textId="77777777" w:rsidR="00F3686E" w:rsidRDefault="00F3686E">
      <w:r>
        <w:t>• Matthew 23:24 – "Blind guides, who strain out a gnat and swallow a camel!"</w:t>
      </w:r>
    </w:p>
    <w:p w14:paraId="638C4174" w14:textId="77777777" w:rsidR="00F3686E" w:rsidRDefault="00F3686E">
      <w:r>
        <w:t>• Isaiah 51:6 (LXX) – "Lift up your eyes to the heavens, and look on the earth beneath. For the heavens will vanish like smoke, the earth will grow old like a garment, and those who dwell in it will die in like manner..." (The Greek Septuagint uses hōsper kōnōps—literally "like a gnat"—to describe the insignificance and fragility of human life in comparison to God's eternal salvation).</w:t>
      </w:r>
    </w:p>
    <w:p w14:paraId="2B97E6F8" w14:textId="77777777" w:rsidR="00F3686E" w:rsidRDefault="00F3686E"/>
    <w:p w14:paraId="616C54AB" w14:textId="77777777" w:rsidR="00F3686E" w:rsidRPr="00F3686E" w:rsidRDefault="00F3686E">
      <w:pPr>
        <w:rPr>
          <w:b/>
        </w:rPr>
      </w:pPr>
      <w:r w:rsidRPr="00F3686E">
        <w:rPr>
          <w:b/>
        </w:rPr>
        <w:t>7. Other Relevant Insights</w:t>
      </w:r>
    </w:p>
    <w:p w14:paraId="0252BF6B" w14:textId="77777777" w:rsidR="00F3686E" w:rsidRDefault="00F3686E">
      <w:r>
        <w:t>• There is a common English misreading of this verse due to older translations. The King James Version (1611) originally translated this phrase as "strain at a gnat," which was likely a typographical error for "strain out a gnat." To "strain at" implies hesitating or choking on a gnat, whereas "strain out" accurately captures the Greek verb diulizō, which means to filter or strain liquid through a colander or cloth. The NKJV correctly restores the translation to "strain out."</w:t>
      </w:r>
    </w:p>
    <w:p w14:paraId="0E48E323" w14:textId="77777777" w:rsidR="00F3686E" w:rsidRDefault="00F3686E">
      <w:r>
        <w:t>• The contrast between the gnat and the camel reminds modern believers that legalism is highly selective. It excels at inventing and enforcing small, manageable rules that allow the heart to remain proud, while ignoring the difficult, heart-searching demands of love, self-sacrifice, and humility.</w:t>
      </w:r>
    </w:p>
    <w:p w14:paraId="7C95E2A5" w14:textId="77777777" w:rsidR="00F3686E" w:rsidRDefault="00F3686E"/>
    <w:p w14:paraId="2775B201" w14:textId="77777777" w:rsidR="00F3686E" w:rsidRPr="00F3686E" w:rsidRDefault="00F3686E">
      <w:pPr>
        <w:rPr>
          <w:b/>
        </w:rPr>
      </w:pPr>
      <w:r w:rsidRPr="00F3686E">
        <w:rPr>
          <w:b/>
        </w:rPr>
        <w:t>8. References</w:t>
      </w:r>
    </w:p>
    <w:p w14:paraId="05A6F7DC" w14:textId="77777777" w:rsidR="00F3686E" w:rsidRDefault="00F3686E">
      <w:r>
        <w:t>• BDAG Greek-English Lexicon of the New Testament, s.v. "κώνωψ."</w:t>
      </w:r>
    </w:p>
    <w:p w14:paraId="3D1864CA" w14:textId="77777777" w:rsidR="00F3686E" w:rsidRDefault="00F3686E">
      <w:r>
        <w:t>• Thayer's Greek-English Lexicon of the New Testament, G2971.</w:t>
      </w:r>
    </w:p>
    <w:p w14:paraId="6B39CCCA" w14:textId="77777777" w:rsidR="00F3686E" w:rsidRDefault="00F3686E">
      <w:r>
        <w:t>• Theological Dictionary of the New Testament, s.v. "κώνωψ."</w:t>
      </w:r>
    </w:p>
    <w:p w14:paraId="7181BE00" w14:textId="77777777" w:rsidR="00F3686E" w:rsidRDefault="00F3686E">
      <w:r>
        <w:t>• Bible Hub, Strong's Concordance, G2971.</w:t>
      </w:r>
    </w:p>
    <w:p w14:paraId="06EEEAD8" w14:textId="77777777" w:rsidR="00F3686E" w:rsidRDefault="00F3686E">
      <w:r>
        <w:t>• Precept Austin, Commentary on Matthew 23.</w:t>
      </w:r>
    </w:p>
    <w:p w14:paraId="17295BD0" w14:textId="16B4258E" w:rsidR="004C5552" w:rsidRDefault="00F3686E">
      <w:r>
        <w:t>• John MacArthur, The MacArthur New Testament Commentary: Matthew 16-23.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86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686E"/>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DAC37"/>
  <w15:chartTrackingRefBased/>
  <w15:docId w15:val="{4066951E-A1AE-4881-A0AD-D23CB31AC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6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6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86E"/>
    <w:rPr>
      <w:rFonts w:eastAsiaTheme="majorEastAsia" w:cstheme="majorBidi"/>
      <w:color w:val="272727" w:themeColor="text1" w:themeTint="D8"/>
    </w:rPr>
  </w:style>
  <w:style w:type="paragraph" w:styleId="Title">
    <w:name w:val="Title"/>
    <w:basedOn w:val="Normal"/>
    <w:next w:val="Normal"/>
    <w:link w:val="TitleChar"/>
    <w:uiPriority w:val="10"/>
    <w:qFormat/>
    <w:rsid w:val="00F36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6E"/>
    <w:pPr>
      <w:spacing w:before="160"/>
      <w:jc w:val="center"/>
    </w:pPr>
    <w:rPr>
      <w:i/>
      <w:iCs/>
      <w:color w:val="404040" w:themeColor="text1" w:themeTint="BF"/>
    </w:rPr>
  </w:style>
  <w:style w:type="character" w:customStyle="1" w:styleId="QuoteChar">
    <w:name w:val="Quote Char"/>
    <w:basedOn w:val="DefaultParagraphFont"/>
    <w:link w:val="Quote"/>
    <w:uiPriority w:val="29"/>
    <w:rsid w:val="00F3686E"/>
    <w:rPr>
      <w:i/>
      <w:iCs/>
      <w:color w:val="404040" w:themeColor="text1" w:themeTint="BF"/>
    </w:rPr>
  </w:style>
  <w:style w:type="paragraph" w:styleId="ListParagraph">
    <w:name w:val="List Paragraph"/>
    <w:basedOn w:val="Normal"/>
    <w:uiPriority w:val="34"/>
    <w:qFormat/>
    <w:rsid w:val="00F3686E"/>
    <w:pPr>
      <w:ind w:left="720"/>
      <w:contextualSpacing/>
    </w:pPr>
  </w:style>
  <w:style w:type="character" w:styleId="IntenseEmphasis">
    <w:name w:val="Intense Emphasis"/>
    <w:basedOn w:val="DefaultParagraphFont"/>
    <w:uiPriority w:val="21"/>
    <w:qFormat/>
    <w:rsid w:val="00F3686E"/>
    <w:rPr>
      <w:i/>
      <w:iCs/>
      <w:color w:val="2E74B5" w:themeColor="accent1" w:themeShade="BF"/>
    </w:rPr>
  </w:style>
  <w:style w:type="paragraph" w:styleId="IntenseQuote">
    <w:name w:val="Intense Quote"/>
    <w:basedOn w:val="Normal"/>
    <w:next w:val="Normal"/>
    <w:link w:val="IntenseQuoteChar"/>
    <w:uiPriority w:val="30"/>
    <w:qFormat/>
    <w:rsid w:val="00F3686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686E"/>
    <w:rPr>
      <w:i/>
      <w:iCs/>
      <w:color w:val="2E74B5" w:themeColor="accent1" w:themeShade="BF"/>
    </w:rPr>
  </w:style>
  <w:style w:type="character" w:styleId="IntenseReference">
    <w:name w:val="Intense Reference"/>
    <w:basedOn w:val="DefaultParagraphFont"/>
    <w:uiPriority w:val="32"/>
    <w:qFormat/>
    <w:rsid w:val="00F3686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5088</Characters>
  <Application>Microsoft Office Word</Application>
  <DocSecurity>0</DocSecurity>
  <Lines>97</Lines>
  <Paragraphs>53</Paragraphs>
  <ScaleCrop>false</ScaleCrop>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