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AF125" w14:textId="77777777" w:rsidR="0045165A" w:rsidRPr="0045165A" w:rsidRDefault="0045165A">
      <w:pPr>
        <w:rPr>
          <w:b/>
        </w:rPr>
      </w:pPr>
      <w:r w:rsidRPr="0045165A">
        <w:rPr>
          <w:b/>
        </w:rPr>
        <w:t>RIGHTEOUS - ( dikaios , Strong's G1342 )</w:t>
      </w:r>
    </w:p>
    <w:p w14:paraId="7E3DEE9F" w14:textId="77777777" w:rsidR="0045165A" w:rsidRDefault="0045165A">
      <w:r w:rsidRPr="0045165A">
        <w:rPr>
          <w:b/>
        </w:rPr>
        <w:t>Summary:</w:t>
      </w:r>
    </w:p>
    <w:p w14:paraId="6B9AD7F8" w14:textId="77777777" w:rsidR="0045165A" w:rsidRDefault="0045165A">
      <w:r>
        <w:t>The Greek term dikaios fundamentally denotes being upright, just, and in conformity with a standard or norm—specifically, the standard of God's holy character and law. In Matthew 23:35, Jesus uses the word to describe Abel, Zechariah, and all the godly martyrs throughout history whose blood was shed by wicked men. Here, righteous highlights not merely moral goodness in a general sense, but the vindicated status of those who suffer and die for their faithful allegiance to God against a rebellious culture.</w:t>
      </w:r>
    </w:p>
    <w:p w14:paraId="21B94A5E" w14:textId="77777777" w:rsidR="0045165A" w:rsidRDefault="0045165A"/>
    <w:p w14:paraId="69968D83" w14:textId="77777777" w:rsidR="0045165A" w:rsidRDefault="0045165A">
      <w:r w:rsidRPr="0045165A">
        <w:rPr>
          <w:b/>
        </w:rPr>
        <w:t>Full Study:</w:t>
      </w:r>
    </w:p>
    <w:p w14:paraId="09E10178" w14:textId="77777777" w:rsidR="0045165A" w:rsidRDefault="0045165A"/>
    <w:p w14:paraId="24CEDB19" w14:textId="77777777" w:rsidR="0045165A" w:rsidRPr="0045165A" w:rsidRDefault="0045165A">
      <w:pPr>
        <w:rPr>
          <w:b/>
        </w:rPr>
      </w:pPr>
      <w:r w:rsidRPr="0045165A">
        <w:rPr>
          <w:b/>
        </w:rPr>
        <w:t>1. Word Picture / Background</w:t>
      </w:r>
    </w:p>
    <w:p w14:paraId="65097225" w14:textId="77777777" w:rsidR="0045165A" w:rsidRDefault="0045165A">
      <w:r>
        <w:t>- The root of dikaios carries the imagery of a straight line, a plumb line, or a legal standard by which actions and character are measured.</w:t>
      </w:r>
    </w:p>
    <w:p w14:paraId="47724255" w14:textId="77777777" w:rsidR="0045165A" w:rsidRDefault="0045165A">
      <w:r>
        <w:t>- In the Greco-Roman world, a dikaios person was one who fulfilled obligations to both the gods and fellow citizens, living an honest and upright life.</w:t>
      </w:r>
    </w:p>
    <w:p w14:paraId="65F925E8" w14:textId="77777777" w:rsidR="0045165A" w:rsidRDefault="0045165A">
      <w:r>
        <w:t>- In the Hebrew and Jewish worldview shaped by the Old Testament (corresponding to the Hebrew tsaddik), righteousness is relational and covenantal. It describes a person who rightly relates to God and, consequently, acts rightly toward others according to divine law.</w:t>
      </w:r>
    </w:p>
    <w:p w14:paraId="2B043EE1" w14:textId="77777777" w:rsidR="0045165A" w:rsidRDefault="0045165A">
      <w:r>
        <w:t>- In Matthew 23, Jesus is pronouncing woes upon the scribes and Pharisees, contrasting their hypocritical, outward show of religion with the genuine, costly faithfulness of historical saints.</w:t>
      </w:r>
    </w:p>
    <w:p w14:paraId="0BE29AA5" w14:textId="77777777" w:rsidR="0045165A" w:rsidRDefault="0045165A"/>
    <w:p w14:paraId="0AFC4F01" w14:textId="77777777" w:rsidR="0045165A" w:rsidRPr="0045165A" w:rsidRDefault="0045165A">
      <w:pPr>
        <w:rPr>
          <w:b/>
        </w:rPr>
      </w:pPr>
      <w:r w:rsidRPr="0045165A">
        <w:rPr>
          <w:b/>
        </w:rPr>
        <w:t>2. Meaning / Lexical Definition</w:t>
      </w:r>
    </w:p>
    <w:p w14:paraId="314C6551" w14:textId="77777777" w:rsidR="0045165A" w:rsidRDefault="0045165A">
      <w:r>
        <w:t>- Upright, righteous, conforming to the moral and judicial standard of God.</w:t>
      </w:r>
    </w:p>
    <w:p w14:paraId="1F6A96B2" w14:textId="77777777" w:rsidR="0045165A" w:rsidRDefault="0045165A">
      <w:r>
        <w:t>- Just, innocent, faultless, or keeping the commands of God.</w:t>
      </w:r>
    </w:p>
    <w:p w14:paraId="3231E003" w14:textId="77777777" w:rsidR="0045165A" w:rsidRDefault="0045165A">
      <w:r>
        <w:t>- In forensic contexts, declared right or vindicated by God.</w:t>
      </w:r>
    </w:p>
    <w:p w14:paraId="41DC0EE5" w14:textId="77777777" w:rsidR="0045165A" w:rsidRDefault="0045165A">
      <w:r>
        <w:t>- In the context of Matthew 23:35, it refers to those who possess true moral integrity and righteousness of life, making them targets of murderous hostility from the ungodly.</w:t>
      </w:r>
    </w:p>
    <w:p w14:paraId="19146890" w14:textId="77777777" w:rsidR="0045165A" w:rsidRDefault="0045165A"/>
    <w:p w14:paraId="223A304E" w14:textId="77777777" w:rsidR="0045165A" w:rsidRPr="0045165A" w:rsidRDefault="0045165A">
      <w:pPr>
        <w:rPr>
          <w:b/>
        </w:rPr>
      </w:pPr>
      <w:r w:rsidRPr="0045165A">
        <w:rPr>
          <w:b/>
        </w:rPr>
        <w:t>3. Usage and Word Pictures</w:t>
      </w:r>
    </w:p>
    <w:p w14:paraId="3A8E398F" w14:textId="77777777" w:rsidR="0045165A" w:rsidRDefault="0045165A">
      <w:r>
        <w:t>- Dikaios is used in the New Testament to describe God Himself as the ultimate standard of justice, Jesus Christ as the uniquely sinless One, and believers who have been justified by grace and transformed in lifestyle.</w:t>
      </w:r>
    </w:p>
    <w:p w14:paraId="07DA8B6F" w14:textId="77777777" w:rsidR="0045165A" w:rsidRDefault="0045165A">
      <w:r>
        <w:t>- When applied to people like Abel and Zechariah, it points to the tragic irony that those who lived in right alignment with God were hunted down and killed by the very people who claimed to speak for God.</w:t>
      </w:r>
    </w:p>
    <w:p w14:paraId="69A3467F" w14:textId="77777777" w:rsidR="0045165A" w:rsidRDefault="0045165A">
      <w:r>
        <w:t>- The word serves as a moral label that separates the true servant of God from the hypocritical persecutor.</w:t>
      </w:r>
    </w:p>
    <w:p w14:paraId="69CA5BEF" w14:textId="77777777" w:rsidR="0045165A" w:rsidRDefault="0045165A"/>
    <w:p w14:paraId="13988CF6" w14:textId="77777777" w:rsidR="0045165A" w:rsidRPr="0045165A" w:rsidRDefault="0045165A">
      <w:pPr>
        <w:rPr>
          <w:b/>
        </w:rPr>
      </w:pPr>
      <w:r w:rsidRPr="0045165A">
        <w:rPr>
          <w:b/>
        </w:rPr>
        <w:t>4. Theological Implications</w:t>
      </w:r>
    </w:p>
    <w:p w14:paraId="4F095C9F" w14:textId="77777777" w:rsidR="0045165A" w:rsidRDefault="0045165A">
      <w:r>
        <w:t>- True righteousness exposes unrighteousness, which frequently provokes violent opposition from compromised religious systems.</w:t>
      </w:r>
    </w:p>
    <w:p w14:paraId="7A810751" w14:textId="77777777" w:rsidR="0045165A" w:rsidRDefault="0045165A">
      <w:r>
        <w:t>- God keeps a record of the blood and suffering of His righteous ones; injustice on earth does not escape divine notice or final accountability.</w:t>
      </w:r>
    </w:p>
    <w:p w14:paraId="492291A3" w14:textId="77777777" w:rsidR="0045165A" w:rsidRDefault="0045165A">
      <w:r>
        <w:t>- The passage bridges Old Testament history with New Testament judgment, showing that human rebellion against God's righteous messengers is a continuous, unbroken chain culminating in the generation Jesus is addressing.</w:t>
      </w:r>
    </w:p>
    <w:p w14:paraId="22B0339A" w14:textId="77777777" w:rsidR="0045165A" w:rsidRDefault="0045165A"/>
    <w:p w14:paraId="281DBA75" w14:textId="77777777" w:rsidR="0045165A" w:rsidRPr="0045165A" w:rsidRDefault="0045165A">
      <w:pPr>
        <w:rPr>
          <w:b/>
        </w:rPr>
      </w:pPr>
      <w:r w:rsidRPr="0045165A">
        <w:rPr>
          <w:b/>
        </w:rPr>
        <w:t>5. Contextual Nuance in the Passage</w:t>
      </w:r>
    </w:p>
    <w:p w14:paraId="5012DE0C" w14:textId="77777777" w:rsidR="0045165A" w:rsidRDefault="0045165A">
      <w:r>
        <w:t>- In Matthew 23:35, Jesus says, "that on you may come all the righteous blood shed on the earth, from the blood of righteous Abel to the blood of Zechariah, son of Berechiah, whom you murdered between the temple and the altar."</w:t>
      </w:r>
    </w:p>
    <w:p w14:paraId="0D7B92C7" w14:textId="77777777" w:rsidR="0045165A" w:rsidRDefault="0045165A">
      <w:r>
        <w:t>- Here, dikaios functions to establish the absolute innocence and godly character of these martyrs in stark contrast to their guilty murderers.</w:t>
      </w:r>
    </w:p>
    <w:p w14:paraId="5D7AE1E4" w14:textId="77777777" w:rsidR="0045165A" w:rsidRDefault="0045165A">
      <w:r>
        <w:t>- It emphasizes that the suffering of Abel and Zechariah was entirely unprovoked by any wrong on their part; they suffered solely because they belonged to God.</w:t>
      </w:r>
    </w:p>
    <w:p w14:paraId="732B2620" w14:textId="77777777" w:rsidR="0045165A" w:rsidRDefault="0045165A"/>
    <w:p w14:paraId="35809987" w14:textId="77777777" w:rsidR="0045165A" w:rsidRPr="0045165A" w:rsidRDefault="0045165A">
      <w:pPr>
        <w:rPr>
          <w:b/>
        </w:rPr>
      </w:pPr>
      <w:r w:rsidRPr="0045165A">
        <w:rPr>
          <w:b/>
        </w:rPr>
        <w:t>6. Key Uses in Other Verses (NKJV)</w:t>
      </w:r>
    </w:p>
    <w:p w14:paraId="04FE2C4C" w14:textId="77777777" w:rsidR="0045165A" w:rsidRDefault="0045165A">
      <w:r>
        <w:t>- Matthew 1:19: "Then Joseph her husband, being a just [dikaios] man, and not wanting to make her a public example, was minded to put her away secretly."</w:t>
      </w:r>
    </w:p>
    <w:p w14:paraId="6CE7FD6B" w14:textId="77777777" w:rsidR="0045165A" w:rsidRDefault="0045165A">
      <w:r>
        <w:t>- Matthew 9:13: "But go and learn what this means: 'I desire mercy and not sacrifice.' For I did not come to call the righteous [dikaios], but sinners, to repentance."</w:t>
      </w:r>
    </w:p>
    <w:p w14:paraId="10D9BA32" w14:textId="77777777" w:rsidR="0045165A" w:rsidRDefault="0045165A">
      <w:r>
        <w:t>- Matthew 13:43: "Then the righteous [dikaios] will shine forth as the sun in the kingdom of their Father. He who has ears to hear, let him hear!"</w:t>
      </w:r>
    </w:p>
    <w:p w14:paraId="32A11E3F" w14:textId="77777777" w:rsidR="0045165A" w:rsidRDefault="0045165A">
      <w:r>
        <w:t>- Romans 3:10: "As it is written: 'There is none righteous [dikaios], no, not one.'"</w:t>
      </w:r>
    </w:p>
    <w:p w14:paraId="5745DCD8" w14:textId="77777777" w:rsidR="0045165A" w:rsidRDefault="0045165A"/>
    <w:p w14:paraId="700A2620" w14:textId="77777777" w:rsidR="0045165A" w:rsidRPr="0045165A" w:rsidRDefault="0045165A">
      <w:pPr>
        <w:rPr>
          <w:b/>
        </w:rPr>
      </w:pPr>
      <w:r w:rsidRPr="0045165A">
        <w:rPr>
          <w:b/>
        </w:rPr>
        <w:t>7. Other Relevant Insights</w:t>
      </w:r>
    </w:p>
    <w:p w14:paraId="30974F88" w14:textId="77777777" w:rsidR="0045165A" w:rsidRDefault="0045165A">
      <w:r>
        <w:t>- The pairing of Abel (the first martyr in the Hebrew Bible's historical arrangement, Genesis 4) and Zechariah (the last chronological martyr, 2 Chronicles 24) encompasses the entire span of biblical history, framing human history as a long record of the world rejecting God's righteous representatives.</w:t>
      </w:r>
    </w:p>
    <w:p w14:paraId="32E52EBB" w14:textId="77777777" w:rsidR="0045165A" w:rsidRDefault="0045165A">
      <w:r>
        <w:t>- The word underscores the reality that identification with God's righteousness often carries a high earthly cost.</w:t>
      </w:r>
    </w:p>
    <w:p w14:paraId="0401EA3F" w14:textId="77777777" w:rsidR="0045165A" w:rsidRDefault="0045165A"/>
    <w:p w14:paraId="5EC6A637" w14:textId="77777777" w:rsidR="0045165A" w:rsidRPr="0045165A" w:rsidRDefault="0045165A">
      <w:pPr>
        <w:rPr>
          <w:b/>
        </w:rPr>
      </w:pPr>
      <w:r w:rsidRPr="0045165A">
        <w:rPr>
          <w:b/>
        </w:rPr>
        <w:t>8. References</w:t>
      </w:r>
    </w:p>
    <w:p w14:paraId="04EA7FBC" w14:textId="77777777" w:rsidR="0045165A" w:rsidRDefault="0045165A">
      <w:r>
        <w:t>BDAG (A Greek-English Lexicon of the New Testament and Other Early Christian Literature)</w:t>
      </w:r>
    </w:p>
    <w:p w14:paraId="1BF33C25" w14:textId="77777777" w:rsidR="0045165A" w:rsidRDefault="0045165A">
      <w:r>
        <w:t>TDNT (Theological Dictionary of the New Testament)</w:t>
      </w:r>
    </w:p>
    <w:p w14:paraId="72FC607E" w14:textId="77777777" w:rsidR="0045165A" w:rsidRDefault="0045165A">
      <w:r>
        <w:t>NIDNTTE (New International Dictionary of New Testament Theology and Exegesis)</w:t>
      </w:r>
    </w:p>
    <w:p w14:paraId="6A2C1D0C" w14:textId="77777777" w:rsidR="0045165A" w:rsidRDefault="0045165A">
      <w:r>
        <w:t>Vine's Expository Dictionary of Old and New Testament Words</w:t>
      </w:r>
    </w:p>
    <w:p w14:paraId="31A87491" w14:textId="77777777" w:rsidR="0045165A" w:rsidRDefault="0045165A">
      <w:r>
        <w:t>Zodhiates, Spiros. The Complete Word Study Dictionary: New Testament</w:t>
      </w:r>
    </w:p>
    <w:p w14:paraId="33E1C384" w14:textId="77777777" w:rsidR="0045165A" w:rsidRDefault="0045165A">
      <w:r>
        <w:t>Enduring Word Bible Commentary by David Guzik</w:t>
      </w:r>
    </w:p>
    <w:p w14:paraId="42202FBE" w14:textId="77167A4A" w:rsidR="004C5552" w:rsidRDefault="0045165A">
      <w:r>
        <w:t>Matthew Henry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65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5A"/>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736C6"/>
  <w15:chartTrackingRefBased/>
  <w15:docId w15:val="{90BF7A1B-36FE-41C3-AEF7-4ED100DF1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1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1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65A"/>
    <w:rPr>
      <w:rFonts w:eastAsiaTheme="majorEastAsia" w:cstheme="majorBidi"/>
      <w:color w:val="272727" w:themeColor="text1" w:themeTint="D8"/>
    </w:rPr>
  </w:style>
  <w:style w:type="paragraph" w:styleId="Title">
    <w:name w:val="Title"/>
    <w:basedOn w:val="Normal"/>
    <w:next w:val="Normal"/>
    <w:link w:val="TitleChar"/>
    <w:uiPriority w:val="10"/>
    <w:qFormat/>
    <w:rsid w:val="00451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65A"/>
    <w:pPr>
      <w:spacing w:before="160"/>
      <w:jc w:val="center"/>
    </w:pPr>
    <w:rPr>
      <w:i/>
      <w:iCs/>
      <w:color w:val="404040" w:themeColor="text1" w:themeTint="BF"/>
    </w:rPr>
  </w:style>
  <w:style w:type="character" w:customStyle="1" w:styleId="QuoteChar">
    <w:name w:val="Quote Char"/>
    <w:basedOn w:val="DefaultParagraphFont"/>
    <w:link w:val="Quote"/>
    <w:uiPriority w:val="29"/>
    <w:rsid w:val="0045165A"/>
    <w:rPr>
      <w:i/>
      <w:iCs/>
      <w:color w:val="404040" w:themeColor="text1" w:themeTint="BF"/>
    </w:rPr>
  </w:style>
  <w:style w:type="paragraph" w:styleId="ListParagraph">
    <w:name w:val="List Paragraph"/>
    <w:basedOn w:val="Normal"/>
    <w:uiPriority w:val="34"/>
    <w:qFormat/>
    <w:rsid w:val="0045165A"/>
    <w:pPr>
      <w:ind w:left="720"/>
      <w:contextualSpacing/>
    </w:pPr>
  </w:style>
  <w:style w:type="character" w:styleId="IntenseEmphasis">
    <w:name w:val="Intense Emphasis"/>
    <w:basedOn w:val="DefaultParagraphFont"/>
    <w:uiPriority w:val="21"/>
    <w:qFormat/>
    <w:rsid w:val="0045165A"/>
    <w:rPr>
      <w:i/>
      <w:iCs/>
      <w:color w:val="2E74B5" w:themeColor="accent1" w:themeShade="BF"/>
    </w:rPr>
  </w:style>
  <w:style w:type="paragraph" w:styleId="IntenseQuote">
    <w:name w:val="Intense Quote"/>
    <w:basedOn w:val="Normal"/>
    <w:next w:val="Normal"/>
    <w:link w:val="IntenseQuoteChar"/>
    <w:uiPriority w:val="30"/>
    <w:qFormat/>
    <w:rsid w:val="004516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165A"/>
    <w:rPr>
      <w:i/>
      <w:iCs/>
      <w:color w:val="2E74B5" w:themeColor="accent1" w:themeShade="BF"/>
    </w:rPr>
  </w:style>
  <w:style w:type="character" w:styleId="IntenseReference">
    <w:name w:val="Intense Reference"/>
    <w:basedOn w:val="DefaultParagraphFont"/>
    <w:uiPriority w:val="32"/>
    <w:qFormat/>
    <w:rsid w:val="004516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4112</Characters>
  <Application>Microsoft Office Word</Application>
  <DocSecurity>0</DocSecurity>
  <Lines>79</Lines>
  <Paragraphs>42</Paragraphs>
  <ScaleCrop>false</ScaleCrop>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