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E0D1" w14:textId="77777777" w:rsidR="006B3AEF" w:rsidRPr="006B3AEF" w:rsidRDefault="006B3AEF">
      <w:pPr>
        <w:rPr>
          <w:b/>
        </w:rPr>
      </w:pPr>
      <w:r w:rsidRPr="006B3AEF">
        <w:rPr>
          <w:b/>
        </w:rPr>
        <w:t>HEN - ( ornis , Strong's G3733 )</w:t>
      </w:r>
    </w:p>
    <w:p w14:paraId="23D8BE1E" w14:textId="77777777" w:rsidR="006B3AEF" w:rsidRDefault="006B3AEF">
      <w:r w:rsidRPr="006B3AEF">
        <w:rPr>
          <w:b/>
        </w:rPr>
        <w:t>Summary:</w:t>
      </w:r>
    </w:p>
    <w:p w14:paraId="4D02590B" w14:textId="77777777" w:rsidR="006B3AEF" w:rsidRDefault="006B3AEF">
      <w:r>
        <w:t>In the New Testament, the Greek word ornis refers to a bird, specifically a domestic hen. Used by Jesus in His lament over Jerusalem in Matthew 23:37, the term serves as a deeply moving maternal metaphor illustrating God's intense desire to protect, comfort, and nurture His rebellious people. It paints a picture of vulnerability, fierce devotion, and desperate love, contrasting the willing protection of the Savior with the stubborn refusal of Israel.</w:t>
      </w:r>
    </w:p>
    <w:p w14:paraId="6E1ED429" w14:textId="77777777" w:rsidR="006B3AEF" w:rsidRDefault="006B3AEF"/>
    <w:p w14:paraId="2FBE0894" w14:textId="77777777" w:rsidR="006B3AEF" w:rsidRDefault="006B3AEF">
      <w:r w:rsidRPr="006B3AEF">
        <w:rPr>
          <w:b/>
        </w:rPr>
        <w:t>Full Study:</w:t>
      </w:r>
    </w:p>
    <w:p w14:paraId="285BEDF5" w14:textId="77777777" w:rsidR="006B3AEF" w:rsidRDefault="006B3AEF"/>
    <w:p w14:paraId="69C4A1D3" w14:textId="77777777" w:rsidR="006B3AEF" w:rsidRPr="006B3AEF" w:rsidRDefault="006B3AEF">
      <w:pPr>
        <w:rPr>
          <w:b/>
        </w:rPr>
      </w:pPr>
      <w:r w:rsidRPr="006B3AEF">
        <w:rPr>
          <w:b/>
        </w:rPr>
        <w:t>1. Word Picture / Background</w:t>
      </w:r>
    </w:p>
    <w:p w14:paraId="378102FB" w14:textId="77777777" w:rsidR="006B3AEF" w:rsidRDefault="006B3AEF">
      <w:r>
        <w:t>In the ancient agrarian world of Palestine, domestic poultry was a common sight in villages and courtyards. The protective instinct of a mother hen (ornis) was well known to everyone listening to Jesus. When a bird of prey—such as a hawk or eagle—casts its shadow over the farmyard, the hen sounds a specific, urgent warning cry. Her chicks, recognizing the danger and her voice, run instinctively to her. She spreads her wings, tucks them underneath her body, and stands between them and the danger. A mother hen will endure attack, injury, and even death from a predator to keep her brood safe beneath her feathers.</w:t>
      </w:r>
    </w:p>
    <w:p w14:paraId="6B5C1D2A" w14:textId="77777777" w:rsidR="006B3AEF" w:rsidRDefault="006B3AEF"/>
    <w:p w14:paraId="47D7C71F" w14:textId="77777777" w:rsidR="006B3AEF" w:rsidRPr="006B3AEF" w:rsidRDefault="006B3AEF">
      <w:pPr>
        <w:rPr>
          <w:b/>
        </w:rPr>
      </w:pPr>
      <w:r w:rsidRPr="006B3AEF">
        <w:rPr>
          <w:b/>
        </w:rPr>
        <w:t>2. Meaning / Lexical Definition</w:t>
      </w:r>
    </w:p>
    <w:p w14:paraId="3BFEDBA2" w14:textId="77777777" w:rsidR="006B3AEF" w:rsidRDefault="006B3AEF">
      <w:r>
        <w:t xml:space="preserve">The Greek noun ornis originally denoted any bird, wild or domestic, male or female. By the Hellenistic period and in New Testament usage, the semantic range narrowed primarily to refer to the domestic hen (Gallus domesticus). It represents a female bird, specifically in her maternal role of caring for and protecting her offspring. </w:t>
      </w:r>
    </w:p>
    <w:p w14:paraId="3B3CBADB" w14:textId="77777777" w:rsidR="006B3AEF" w:rsidRDefault="006B3AEF"/>
    <w:p w14:paraId="23D937B5" w14:textId="77777777" w:rsidR="006B3AEF" w:rsidRPr="006B3AEF" w:rsidRDefault="006B3AEF">
      <w:pPr>
        <w:rPr>
          <w:b/>
        </w:rPr>
      </w:pPr>
      <w:r w:rsidRPr="006B3AEF">
        <w:rPr>
          <w:b/>
        </w:rPr>
        <w:t>3. Usage and Word Pictures</w:t>
      </w:r>
    </w:p>
    <w:p w14:paraId="5F3ACD8E" w14:textId="77777777" w:rsidR="006B3AEF" w:rsidRDefault="006B3AEF">
      <w:r>
        <w:t>The word appears only twice in the New Testament, both times in the context of Jesus’ lament over Jerusalem (Matthew 23:37; Luke 13:34).</w:t>
      </w:r>
    </w:p>
    <w:p w14:paraId="6DECA044" w14:textId="77777777" w:rsidR="006B3AEF" w:rsidRDefault="006B3AEF">
      <w:r>
        <w:t>• The Wing Imagery: The phrase "as a hen gathers her chicks under her wings" draws upon rich Old Testament imagery. Throughout the Hebrew Scriptures, the protective wings of Yahweh represent ultimate security, refuge, and divine comfort (Psalm 17:8, Psalm 36:7, Psalm 91:4, Ruth 2:12). By utilizing ornis, Jesus boldly applies this traditional, divine metaphor to Himself. He is the one who wanted to gather Israel.</w:t>
      </w:r>
    </w:p>
    <w:p w14:paraId="29CD4F2F" w14:textId="77777777" w:rsidR="006B3AEF" w:rsidRDefault="006B3AEF">
      <w:r>
        <w:t>• Vulnerable Defense: Unlike a lion or an eagle, which protects through aggressive power and talons, a hen protects her chicks by making herself a shield. She absorbs the threat. This is a vivid picture of the substitutionary, self-sacrificing love of Jesus, who ultimately shielded His people from the coming wrath of judgment by absorbing it on the cross.</w:t>
      </w:r>
    </w:p>
    <w:p w14:paraId="446388ED" w14:textId="77777777" w:rsidR="006B3AEF" w:rsidRDefault="006B3AEF"/>
    <w:p w14:paraId="3988D78C" w14:textId="77777777" w:rsidR="006B3AEF" w:rsidRPr="006B3AEF" w:rsidRDefault="006B3AEF">
      <w:pPr>
        <w:rPr>
          <w:b/>
        </w:rPr>
      </w:pPr>
      <w:r w:rsidRPr="006B3AEF">
        <w:rPr>
          <w:b/>
        </w:rPr>
        <w:t>4. Theological Implications</w:t>
      </w:r>
    </w:p>
    <w:p w14:paraId="51C1DB78" w14:textId="77777777" w:rsidR="006B3AEF" w:rsidRDefault="006B3AEF">
      <w:r>
        <w:t>• The Heart of God: The metaphor reveals that God’s posture toward sinful humanity is not one of detached hostility, but of agonizing, protective love. He takes no pleasure in the destruction of the wicked.</w:t>
      </w:r>
    </w:p>
    <w:p w14:paraId="150D5A9F" w14:textId="77777777" w:rsidR="006B3AEF" w:rsidRDefault="006B3AEF">
      <w:r>
        <w:t>• The Deity of Christ: Only God could claim to have watched over the children of Jerusalem throughout their history ("How often I wanted..."). By casting Himself as the mother bird who gathers Israel, Jesus claims the divine prerogative and identity of Yahweh.</w:t>
      </w:r>
    </w:p>
    <w:p w14:paraId="3C5A38F0" w14:textId="77777777" w:rsidR="006B3AEF" w:rsidRDefault="006B3AEF">
      <w:r>
        <w:t>• The Reality of Human Will: The tragic contrast in the passage highlights the tension between sovereign grace and human responsibility. The Savior stands ready to protect ("I wanted to"), but the subjects of His love refuse His shelter ("but you were not willing").</w:t>
      </w:r>
    </w:p>
    <w:p w14:paraId="6C472B59" w14:textId="77777777" w:rsidR="006B3AEF" w:rsidRDefault="006B3AEF"/>
    <w:p w14:paraId="0156DF36" w14:textId="77777777" w:rsidR="006B3AEF" w:rsidRPr="006B3AEF" w:rsidRDefault="006B3AEF">
      <w:pPr>
        <w:rPr>
          <w:b/>
        </w:rPr>
      </w:pPr>
      <w:r w:rsidRPr="006B3AEF">
        <w:rPr>
          <w:b/>
        </w:rPr>
        <w:t>5. Contextual Nuance in the Passage</w:t>
      </w:r>
    </w:p>
    <w:p w14:paraId="7CBDC10D" w14:textId="77777777" w:rsidR="006B3AEF" w:rsidRDefault="006B3AEF">
      <w:r>
        <w:t>In Matthew 23, Jesus has just delivered a scathing, sevenfold series of woes against the scribes and Pharisees, exposing their hypocrisy and pronouncing coming judgment upon the religious establishment. The tone shifts dramatically in verse 37. After speaking as a righteous Judge, Jesus speaks as a grieving parent. The transition from "woe to you" to "O Jerusalem, Jerusalem" shows that His anger is driven by brokenhearted love, not malice. The metaphor of the ornis softens the preceding harshness, demonstrating that the destruction of Jerusalem was entirely avoidable if they had only sought refuge in Him.</w:t>
      </w:r>
    </w:p>
    <w:p w14:paraId="16A416E6" w14:textId="77777777" w:rsidR="006B3AEF" w:rsidRDefault="006B3AEF"/>
    <w:p w14:paraId="300F2848" w14:textId="77777777" w:rsidR="006B3AEF" w:rsidRPr="006B3AEF" w:rsidRDefault="006B3AEF">
      <w:pPr>
        <w:rPr>
          <w:b/>
        </w:rPr>
      </w:pPr>
      <w:r w:rsidRPr="006B3AEF">
        <w:rPr>
          <w:b/>
        </w:rPr>
        <w:t>6. Key Uses in Other Verses (NKJV)</w:t>
      </w:r>
    </w:p>
    <w:p w14:paraId="50892ADF" w14:textId="77777777" w:rsidR="006B3AEF" w:rsidRDefault="006B3AEF">
      <w:r>
        <w:t>• Matthew 23:37: "O Jerusalem, Jerusalem, the one who kills the prophets and stones those who are sent to her! How often I wanted to gather your children together, as a hen gathers her chicks under her wings, but you were not willing!"</w:t>
      </w:r>
    </w:p>
    <w:p w14:paraId="393E8940" w14:textId="77777777" w:rsidR="006B3AEF" w:rsidRDefault="006B3AEF">
      <w:r>
        <w:t>• Luke 13:34: "O Jerusalem, Jerusalem, the one who kills the prophets and stones those who are sent to her! How often I wanted to gather your children together, as a hen gathers her brood under her wings, but you were not willing!"</w:t>
      </w:r>
    </w:p>
    <w:p w14:paraId="2F2426BB" w14:textId="77777777" w:rsidR="006B3AEF" w:rsidRDefault="006B3AEF"/>
    <w:p w14:paraId="18EE9C8B" w14:textId="77777777" w:rsidR="006B3AEF" w:rsidRPr="006B3AEF" w:rsidRDefault="006B3AEF">
      <w:pPr>
        <w:rPr>
          <w:b/>
        </w:rPr>
      </w:pPr>
      <w:r w:rsidRPr="006B3AEF">
        <w:rPr>
          <w:b/>
        </w:rPr>
        <w:t>7. Other Relevant Insights</w:t>
      </w:r>
    </w:p>
    <w:p w14:paraId="14F83459" w14:textId="77777777" w:rsidR="006B3AEF" w:rsidRDefault="006B3AEF">
      <w:r>
        <w:t>In ancient rabbinic literature, a common idiom for conversion to Judaism was "to be gathered under the wings of the Shekinah" (the divine presence of God). When Jesus laments that He wanted to gather Jerusalem's children "as a hen gathers her chicks under her wings," He is not only using a simple farmyard illustration but is also evoking this theological concept. He is asserting that true conversion, spiritual safety, and the very presence of God are found exclusively in submission to Him.</w:t>
      </w:r>
    </w:p>
    <w:p w14:paraId="10FD087C" w14:textId="77777777" w:rsidR="006B3AEF" w:rsidRDefault="006B3AEF"/>
    <w:p w14:paraId="563B41D4" w14:textId="77777777" w:rsidR="006B3AEF" w:rsidRPr="006B3AEF" w:rsidRDefault="006B3AEF">
      <w:pPr>
        <w:rPr>
          <w:b/>
        </w:rPr>
      </w:pPr>
      <w:r w:rsidRPr="006B3AEF">
        <w:rPr>
          <w:b/>
        </w:rPr>
        <w:t>8. References</w:t>
      </w:r>
    </w:p>
    <w:p w14:paraId="3A59587A" w14:textId="77777777" w:rsidR="006B3AEF" w:rsidRDefault="006B3AEF">
      <w:r>
        <w:t>• BDAG (Greek-English Lexicon of the New Testament and Other Early Christian Literature)</w:t>
      </w:r>
    </w:p>
    <w:p w14:paraId="10A420D5" w14:textId="77777777" w:rsidR="006B3AEF" w:rsidRDefault="006B3AEF">
      <w:r>
        <w:t>• Theological Dictionary of the New Testament (TDNT)</w:t>
      </w:r>
    </w:p>
    <w:p w14:paraId="038C3D0F" w14:textId="77777777" w:rsidR="006B3AEF" w:rsidRDefault="006B3AEF">
      <w:r>
        <w:t>• Thayer's Greek-English Lexicon of the New Testament</w:t>
      </w:r>
    </w:p>
    <w:p w14:paraId="360F2C56" w14:textId="77777777" w:rsidR="006B3AEF" w:rsidRDefault="006B3AEF">
      <w:r>
        <w:t>• Vine's Expository Dictionary of New Testament Words</w:t>
      </w:r>
    </w:p>
    <w:p w14:paraId="7F24A872" w14:textId="77777777" w:rsidR="006B3AEF" w:rsidRDefault="006B3AEF">
      <w:r>
        <w:t>• Blue Letter Bible</w:t>
      </w:r>
    </w:p>
    <w:p w14:paraId="3C5F0903" w14:textId="77777777" w:rsidR="004C5552" w:rsidRDefault="006B3AEF">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AE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3AEF"/>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A9B84"/>
  <w15:chartTrackingRefBased/>
  <w15:docId w15:val="{0DE32628-9FEC-43DA-8104-A261EDAE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B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B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AEF"/>
    <w:rPr>
      <w:rFonts w:eastAsiaTheme="majorEastAsia" w:cstheme="majorBidi"/>
      <w:color w:val="272727" w:themeColor="text1" w:themeTint="D8"/>
    </w:rPr>
  </w:style>
  <w:style w:type="paragraph" w:styleId="Title">
    <w:name w:val="Title"/>
    <w:basedOn w:val="Normal"/>
    <w:next w:val="Normal"/>
    <w:link w:val="TitleChar"/>
    <w:uiPriority w:val="10"/>
    <w:qFormat/>
    <w:rsid w:val="006B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AEF"/>
    <w:pPr>
      <w:spacing w:before="160"/>
      <w:jc w:val="center"/>
    </w:pPr>
    <w:rPr>
      <w:i/>
      <w:iCs/>
      <w:color w:val="404040" w:themeColor="text1" w:themeTint="BF"/>
    </w:rPr>
  </w:style>
  <w:style w:type="character" w:customStyle="1" w:styleId="QuoteChar">
    <w:name w:val="Quote Char"/>
    <w:basedOn w:val="DefaultParagraphFont"/>
    <w:link w:val="Quote"/>
    <w:uiPriority w:val="29"/>
    <w:rsid w:val="006B3AEF"/>
    <w:rPr>
      <w:i/>
      <w:iCs/>
      <w:color w:val="404040" w:themeColor="text1" w:themeTint="BF"/>
    </w:rPr>
  </w:style>
  <w:style w:type="paragraph" w:styleId="ListParagraph">
    <w:name w:val="List Paragraph"/>
    <w:basedOn w:val="Normal"/>
    <w:uiPriority w:val="34"/>
    <w:qFormat/>
    <w:rsid w:val="006B3AEF"/>
    <w:pPr>
      <w:ind w:left="720"/>
      <w:contextualSpacing/>
    </w:pPr>
  </w:style>
  <w:style w:type="character" w:styleId="IntenseEmphasis">
    <w:name w:val="Intense Emphasis"/>
    <w:basedOn w:val="DefaultParagraphFont"/>
    <w:uiPriority w:val="21"/>
    <w:qFormat/>
    <w:rsid w:val="006B3AEF"/>
    <w:rPr>
      <w:i/>
      <w:iCs/>
      <w:color w:val="2E74B5" w:themeColor="accent1" w:themeShade="BF"/>
    </w:rPr>
  </w:style>
  <w:style w:type="paragraph" w:styleId="IntenseQuote">
    <w:name w:val="Intense Quote"/>
    <w:basedOn w:val="Normal"/>
    <w:next w:val="Normal"/>
    <w:link w:val="IntenseQuoteChar"/>
    <w:uiPriority w:val="30"/>
    <w:qFormat/>
    <w:rsid w:val="006B3AE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B3AEF"/>
    <w:rPr>
      <w:i/>
      <w:iCs/>
      <w:color w:val="2E74B5" w:themeColor="accent1" w:themeShade="BF"/>
    </w:rPr>
  </w:style>
  <w:style w:type="character" w:styleId="IntenseReference">
    <w:name w:val="Intense Reference"/>
    <w:basedOn w:val="DefaultParagraphFont"/>
    <w:uiPriority w:val="32"/>
    <w:qFormat/>
    <w:rsid w:val="006B3AE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841</Words>
  <Characters>4378</Characters>
  <Application>Microsoft Office Word</Application>
  <DocSecurity>0</DocSecurity>
  <Lines>84</Lines>
  <Paragraphs>45</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