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0AF6" w14:textId="77777777" w:rsidR="006C4034" w:rsidRPr="006C4034" w:rsidRDefault="006C4034">
      <w:pPr>
        <w:rPr>
          <w:b/>
        </w:rPr>
      </w:pPr>
      <w:r w:rsidRPr="006C4034">
        <w:rPr>
          <w:b/>
        </w:rPr>
        <w:t>BURDENS - ( phortion , Strong's G5413 )</w:t>
      </w:r>
    </w:p>
    <w:p w14:paraId="144265D3" w14:textId="77777777" w:rsidR="006C4034" w:rsidRDefault="006C4034">
      <w:r w:rsidRPr="006C4034">
        <w:rPr>
          <w:b/>
        </w:rPr>
        <w:t>Summary:</w:t>
      </w:r>
    </w:p>
    <w:p w14:paraId="5811B623" w14:textId="77777777" w:rsidR="006C4034" w:rsidRDefault="006C4034">
      <w:r>
        <w:t>The Greek word phortion refers to something carried, a load, or a burden. In the New Testament, it is used both literally for a ship's cargo and metaphorically for spiritual, moral, or legal obligations. In Matthew 23:4, Jesus uses it to expose the oppressive legalism of the scribes and Pharisees, who piled crushing, man-made religious demands on others while offering no help to bear them. This stands in stark contrast to Jesus’ own "easy" yoke and "light" burden (Matthew 11:30), pointing believers to a life of grace and divine enablement rather than legalistic bondage.</w:t>
      </w:r>
    </w:p>
    <w:p w14:paraId="26F48FF2" w14:textId="77777777" w:rsidR="006C4034" w:rsidRDefault="006C4034"/>
    <w:p w14:paraId="170F7A04" w14:textId="77777777" w:rsidR="006C4034" w:rsidRDefault="006C4034">
      <w:r w:rsidRPr="006C4034">
        <w:rPr>
          <w:b/>
        </w:rPr>
        <w:t>Full Study:</w:t>
      </w:r>
    </w:p>
    <w:p w14:paraId="7AB33205" w14:textId="77777777" w:rsidR="006C4034" w:rsidRDefault="006C4034"/>
    <w:p w14:paraId="6A50D1C0" w14:textId="77777777" w:rsidR="006C4034" w:rsidRPr="006C4034" w:rsidRDefault="006C4034">
      <w:pPr>
        <w:rPr>
          <w:b/>
        </w:rPr>
      </w:pPr>
      <w:r w:rsidRPr="006C4034">
        <w:rPr>
          <w:b/>
        </w:rPr>
        <w:t>1. Word Picture / Background</w:t>
      </w:r>
    </w:p>
    <w:p w14:paraId="1B71B7CE" w14:textId="77777777" w:rsidR="006C4034" w:rsidRDefault="006C4034">
      <w:r>
        <w:t>• phortion is derived from the ancient Greek verb phero, which means "to carry" or "to bear." In classical Greek and daily commerce, a phortion was a standard term for a ship's cargo, a soldier's pack, or the pack load of a beast of burden. It represents a load designed to be carried by an individual or vessel. Unlike other Greek terms for heavy loads that imply an overwhelming, crushing weight (baros), phortion designates a load of a specific, defined size or an assigned responsibility. In a legalistic framework, however, religious leaders can artificially expand this load until it becomes an unbearable, destructive weight.</w:t>
      </w:r>
    </w:p>
    <w:p w14:paraId="7DC567A8" w14:textId="77777777" w:rsidR="006C4034" w:rsidRDefault="006C4034"/>
    <w:p w14:paraId="7AB07043" w14:textId="77777777" w:rsidR="006C4034" w:rsidRPr="006C4034" w:rsidRDefault="006C4034">
      <w:pPr>
        <w:rPr>
          <w:b/>
        </w:rPr>
      </w:pPr>
      <w:r w:rsidRPr="006C4034">
        <w:rPr>
          <w:b/>
        </w:rPr>
        <w:t>2. Meaning / Lexical Definition</w:t>
      </w:r>
    </w:p>
    <w:p w14:paraId="043FE351" w14:textId="77777777" w:rsidR="006C4034" w:rsidRDefault="006C4034">
      <w:r>
        <w:t>The primary definitions of phortion include:</w:t>
      </w:r>
    </w:p>
    <w:p w14:paraId="7DBFAADC" w14:textId="77777777" w:rsidR="006C4034" w:rsidRDefault="006C4034">
      <w:r>
        <w:t>• A load or cargo carried by a ship or animal.</w:t>
      </w:r>
    </w:p>
    <w:p w14:paraId="5C713361" w14:textId="77777777" w:rsidR="006C4034" w:rsidRDefault="006C4034">
      <w:r>
        <w:t>• The pack carried by a soldier.</w:t>
      </w:r>
    </w:p>
    <w:p w14:paraId="61AE6AF2" w14:textId="77777777" w:rsidR="006C4034" w:rsidRDefault="006C4034">
      <w:r>
        <w:t>• Metaphorically, the duties, demands, or spiritual obligations imposed upon someone.</w:t>
      </w:r>
    </w:p>
    <w:p w14:paraId="5662342B" w14:textId="77777777" w:rsidR="006C4034" w:rsidRDefault="006C4034">
      <w:r>
        <w:t>• Personal moral and legal responsibilities before God.</w:t>
      </w:r>
    </w:p>
    <w:p w14:paraId="6D5A1831" w14:textId="77777777" w:rsidR="006C4034" w:rsidRDefault="006C4034"/>
    <w:p w14:paraId="38B01E9F" w14:textId="77777777" w:rsidR="006C4034" w:rsidRDefault="006C4034">
      <w:r>
        <w:t>In religious contexts, the word denotes the demands of the law. While God's original commands were meant to protect and guide, the additions of human tradition transformed these instructions into a heavy cargo that exhausted the souls of those trying to keep them.</w:t>
      </w:r>
    </w:p>
    <w:p w14:paraId="52CED569" w14:textId="77777777" w:rsidR="006C4034" w:rsidRDefault="006C4034"/>
    <w:p w14:paraId="57081FD2" w14:textId="77777777" w:rsidR="006C4034" w:rsidRPr="006C4034" w:rsidRDefault="006C4034">
      <w:pPr>
        <w:rPr>
          <w:b/>
        </w:rPr>
      </w:pPr>
      <w:r w:rsidRPr="006C4034">
        <w:rPr>
          <w:b/>
        </w:rPr>
        <w:t>3. Usage and Word Pictures</w:t>
      </w:r>
    </w:p>
    <w:p w14:paraId="02E2ECF1" w14:textId="77777777" w:rsidR="006C4034" w:rsidRDefault="006C4034">
      <w:r>
        <w:t>The word phortion occurs six times in the New Testament. Its usages create vivid word pictures:</w:t>
      </w:r>
    </w:p>
    <w:p w14:paraId="60CE68CE" w14:textId="77777777" w:rsidR="006C4034" w:rsidRDefault="006C4034">
      <w:r>
        <w:t>• The Ship's Cargo: In Acts 27:10, the word describes the physical cargo of a ship threatened by a storm. This literal usage grounds the word in daily commerce—it is a weight that, if too heavy or mismanaged, can sink the vessel.</w:t>
      </w:r>
    </w:p>
    <w:p w14:paraId="3A141119" w14:textId="77777777" w:rsidR="006C4034" w:rsidRDefault="006C4034">
      <w:r>
        <w:t>• The Soldier's Pack: In Galatians 6:5, phortion refers to the individual pack or moral responsibility that each Christian must carry before God.</w:t>
      </w:r>
    </w:p>
    <w:p w14:paraId="7E44155B" w14:textId="77777777" w:rsidR="006C4034" w:rsidRDefault="006C4034">
      <w:r>
        <w:t>• The Legalistic Weight: In Matthew 23:4 and Luke 11:46, the word is used metaphorically for the excessive rules and traditions added to the Mosaic Law by religious authorities.</w:t>
      </w:r>
    </w:p>
    <w:p w14:paraId="766AB86F" w14:textId="77777777" w:rsidR="006C4034" w:rsidRDefault="006C4034"/>
    <w:p w14:paraId="6462934A" w14:textId="77777777" w:rsidR="006C4034" w:rsidRPr="006C4034" w:rsidRDefault="006C4034">
      <w:pPr>
        <w:rPr>
          <w:b/>
        </w:rPr>
      </w:pPr>
      <w:r w:rsidRPr="006C4034">
        <w:rPr>
          <w:b/>
        </w:rPr>
        <w:t>4. Theological Implications</w:t>
      </w:r>
    </w:p>
    <w:p w14:paraId="45EE3FCD" w14:textId="77777777" w:rsidR="006C4034" w:rsidRDefault="006C4034">
      <w:r>
        <w:t>The contrast between the phortion of the Pharisees and the phortion of Christ illustrates the fundamental difference between legalism and grace:</w:t>
      </w:r>
    </w:p>
    <w:p w14:paraId="2117E614" w14:textId="77777777" w:rsidR="006C4034" w:rsidRDefault="006C4034">
      <w:r>
        <w:t>• The Burden of Legalism: Legalism invents burdens. The Pharisees took God's holy law and multiplied it with oral traditions (halakah), transforming a relationship with God into a mechanical, exhausting system of performance-based acceptance.</w:t>
      </w:r>
    </w:p>
    <w:p w14:paraId="249735F8" w14:textId="77777777" w:rsidR="006C4034" w:rsidRDefault="006C4034">
      <w:r>
        <w:t>• The Burden of Christ: Grace redefines the burden. Jesus does not eliminate all moral responsibility; He has a yoke and a phortion (Matthew 11:30). However, His burden is "light" because He provides the Holy Spirit to empower obedience, transforming duty into a joyful response of love.</w:t>
      </w:r>
    </w:p>
    <w:p w14:paraId="4EC197DA" w14:textId="77777777" w:rsidR="006C4034" w:rsidRDefault="006C4034"/>
    <w:p w14:paraId="2AD54828" w14:textId="77777777" w:rsidR="006C4034" w:rsidRPr="006C4034" w:rsidRDefault="006C4034">
      <w:pPr>
        <w:rPr>
          <w:b/>
        </w:rPr>
      </w:pPr>
      <w:r w:rsidRPr="006C4034">
        <w:rPr>
          <w:b/>
        </w:rPr>
        <w:t>5. Contextual Nuance in the Passage</w:t>
      </w:r>
    </w:p>
    <w:p w14:paraId="3A0A0D32" w14:textId="77777777" w:rsidR="006C4034" w:rsidRDefault="006C4034">
      <w:r>
        <w:t xml:space="preserve">In Matthew 23:4, Jesus addresses the crowds and His disciples, exposing the hypocrisy of the scribes and Pharisees. He notes that they "bind heavy burdens, hard to bear, and lay them on men's shoulders." </w:t>
      </w:r>
    </w:p>
    <w:p w14:paraId="1C40CC5E" w14:textId="77777777" w:rsidR="006C4034" w:rsidRDefault="006C4034">
      <w:r>
        <w:t>• Binding and Laying: The Pharisees acted like cruel pack-masters, tying together massive loads of extra-biblical regulations and hoisting them onto the shoulders of ordinary people.</w:t>
      </w:r>
    </w:p>
    <w:p w14:paraId="11FFA5FB" w14:textId="77777777" w:rsidR="006C4034" w:rsidRDefault="006C4034">
      <w:r>
        <w:t>• No Assistance: The tragedy of their legalism was a total lack of pastoral care. Jesus states they "will not move them with one of their fingers." They offered rules but no grace, condemnation but no comfort, demands but no spiritual power to fulfill them.</w:t>
      </w:r>
    </w:p>
    <w:p w14:paraId="6FC24BF3" w14:textId="77777777" w:rsidR="006C4034" w:rsidRDefault="006C4034"/>
    <w:p w14:paraId="758A1E92" w14:textId="77777777" w:rsidR="006C4034" w:rsidRPr="006C4034" w:rsidRDefault="006C4034">
      <w:pPr>
        <w:rPr>
          <w:b/>
        </w:rPr>
      </w:pPr>
      <w:r w:rsidRPr="006C4034">
        <w:rPr>
          <w:b/>
        </w:rPr>
        <w:t>6. Key Uses in Other Verses (NKJV)</w:t>
      </w:r>
    </w:p>
    <w:p w14:paraId="47608B9D" w14:textId="77777777" w:rsidR="006C4034" w:rsidRDefault="006C4034">
      <w:r>
        <w:t>• Matthew 11:30 - "For My yoke is easy and My burden is light."</w:t>
      </w:r>
    </w:p>
    <w:p w14:paraId="35F0C78B" w14:textId="77777777" w:rsidR="006C4034" w:rsidRDefault="006C4034">
      <w:r>
        <w:t>• Luke 11:46 - "And He said, 'Woe to you also, lawyers! For you load men with burdens hard to bear, and you yourselves do not touch the burdens with one of your fingers.'"</w:t>
      </w:r>
    </w:p>
    <w:p w14:paraId="0D299E05" w14:textId="77777777" w:rsidR="006C4034" w:rsidRDefault="006C4034">
      <w:r>
        <w:t>• Galatians 6:5 - "For each one shall bear his own load."</w:t>
      </w:r>
    </w:p>
    <w:p w14:paraId="1C1EB1A4" w14:textId="77777777" w:rsidR="006C4034" w:rsidRDefault="006C4034">
      <w:r>
        <w:t>• Acts 27:10 - "Saying, 'Men, I perceive that this voyage will end with disaster and much loss, not only of the cargo and ship, but also of our lives.'"</w:t>
      </w:r>
    </w:p>
    <w:p w14:paraId="4D50FE97" w14:textId="77777777" w:rsidR="006C4034" w:rsidRDefault="006C4034"/>
    <w:p w14:paraId="407D3938" w14:textId="77777777" w:rsidR="006C4034" w:rsidRPr="006C4034" w:rsidRDefault="006C4034">
      <w:pPr>
        <w:rPr>
          <w:b/>
        </w:rPr>
      </w:pPr>
      <w:r w:rsidRPr="006C4034">
        <w:rPr>
          <w:b/>
        </w:rPr>
        <w:t>7. Other Relevant Insights</w:t>
      </w:r>
    </w:p>
    <w:p w14:paraId="364EF946" w14:textId="77777777" w:rsidR="006C4034" w:rsidRDefault="006C4034">
      <w:r>
        <w:t>There is an important distinction in Galatians 6 between two different Greek words for burdens:</w:t>
      </w:r>
    </w:p>
    <w:p w14:paraId="0EBEE5F6" w14:textId="77777777" w:rsidR="006C4034" w:rsidRDefault="006C4034">
      <w:r>
        <w:t>• In Galatians 6:2, Paul commands believers to bear one another's barē (the plural of baros, meaning heavy, crushing weights like grief, sickness, or sudden trial). This is a call to mutual pastoral care and sympathy.</w:t>
      </w:r>
    </w:p>
    <w:p w14:paraId="072D5809" w14:textId="77777777" w:rsidR="006C4034" w:rsidRDefault="006C4034">
      <w:r>
        <w:t>• In Galatians 6:5, Paul states that each person must bear his own phortion (personal load/soldier's pack). This refers to our personal moral accountability before God. While we must help others carry their crushing crises (barē), we cannot carry another person's individual responsibility (phortion) on the Day of Judgment.</w:t>
      </w:r>
    </w:p>
    <w:p w14:paraId="4BB1AD22" w14:textId="77777777" w:rsidR="006C4034" w:rsidRDefault="006C4034"/>
    <w:p w14:paraId="496B60B6" w14:textId="77777777" w:rsidR="006C4034" w:rsidRPr="006C4034" w:rsidRDefault="006C4034">
      <w:pPr>
        <w:rPr>
          <w:b/>
        </w:rPr>
      </w:pPr>
      <w:r w:rsidRPr="006C4034">
        <w:rPr>
          <w:b/>
        </w:rPr>
        <w:t>8. References</w:t>
      </w:r>
    </w:p>
    <w:p w14:paraId="77D5369F" w14:textId="77777777" w:rsidR="006C4034" w:rsidRDefault="006C4034">
      <w:r>
        <w:t>• BDAG Greek-English Lexicon of the New Testament and Other Early Christian Literature</w:t>
      </w:r>
    </w:p>
    <w:p w14:paraId="34E847FC" w14:textId="77777777" w:rsidR="006C4034" w:rsidRDefault="006C4034">
      <w:r>
        <w:t>• Thayer's Greek-English Lexicon of the New Testament</w:t>
      </w:r>
    </w:p>
    <w:p w14:paraId="7BB1FC82" w14:textId="77777777" w:rsidR="006C4034" w:rsidRDefault="006C4034">
      <w:r>
        <w:t>• Vine's Expository Dictionary of New Testament Words</w:t>
      </w:r>
    </w:p>
    <w:p w14:paraId="2D092F4C" w14:textId="77777777" w:rsidR="006C4034" w:rsidRDefault="006C4034">
      <w:r>
        <w:t>• Theological Dictionary of the New Testament (TDNT / Little Kittel)</w:t>
      </w:r>
    </w:p>
    <w:p w14:paraId="40C93E9D" w14:textId="77777777" w:rsidR="006C4034" w:rsidRDefault="006C4034">
      <w:r>
        <w:t>• Blue Letter Bible</w:t>
      </w:r>
    </w:p>
    <w:p w14:paraId="102AD406" w14:textId="77777777" w:rsidR="006C4034" w:rsidRDefault="006C4034">
      <w:r>
        <w:t>• Precept Austin</w:t>
      </w:r>
    </w:p>
    <w:p w14:paraId="52362995" w14:textId="5614AF43" w:rsidR="004C5552" w:rsidRDefault="006C4034">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4034"/>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C68E"/>
  <w15:chartTrackingRefBased/>
  <w15:docId w15:val="{C0DB3616-4650-4F37-8359-DC4171CA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034"/>
    <w:rPr>
      <w:rFonts w:eastAsiaTheme="majorEastAsia" w:cstheme="majorBidi"/>
      <w:color w:val="272727" w:themeColor="text1" w:themeTint="D8"/>
    </w:rPr>
  </w:style>
  <w:style w:type="paragraph" w:styleId="Title">
    <w:name w:val="Title"/>
    <w:basedOn w:val="Normal"/>
    <w:next w:val="Normal"/>
    <w:link w:val="TitleChar"/>
    <w:uiPriority w:val="10"/>
    <w:qFormat/>
    <w:rsid w:val="006C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034"/>
    <w:pPr>
      <w:spacing w:before="160"/>
      <w:jc w:val="center"/>
    </w:pPr>
    <w:rPr>
      <w:i/>
      <w:iCs/>
      <w:color w:val="404040" w:themeColor="text1" w:themeTint="BF"/>
    </w:rPr>
  </w:style>
  <w:style w:type="character" w:customStyle="1" w:styleId="QuoteChar">
    <w:name w:val="Quote Char"/>
    <w:basedOn w:val="DefaultParagraphFont"/>
    <w:link w:val="Quote"/>
    <w:uiPriority w:val="29"/>
    <w:rsid w:val="006C4034"/>
    <w:rPr>
      <w:i/>
      <w:iCs/>
      <w:color w:val="404040" w:themeColor="text1" w:themeTint="BF"/>
    </w:rPr>
  </w:style>
  <w:style w:type="paragraph" w:styleId="ListParagraph">
    <w:name w:val="List Paragraph"/>
    <w:basedOn w:val="Normal"/>
    <w:uiPriority w:val="34"/>
    <w:qFormat/>
    <w:rsid w:val="006C4034"/>
    <w:pPr>
      <w:ind w:left="720"/>
      <w:contextualSpacing/>
    </w:pPr>
  </w:style>
  <w:style w:type="character" w:styleId="IntenseEmphasis">
    <w:name w:val="Intense Emphasis"/>
    <w:basedOn w:val="DefaultParagraphFont"/>
    <w:uiPriority w:val="21"/>
    <w:qFormat/>
    <w:rsid w:val="006C4034"/>
    <w:rPr>
      <w:i/>
      <w:iCs/>
      <w:color w:val="2E74B5" w:themeColor="accent1" w:themeShade="BF"/>
    </w:rPr>
  </w:style>
  <w:style w:type="paragraph" w:styleId="IntenseQuote">
    <w:name w:val="Intense Quote"/>
    <w:basedOn w:val="Normal"/>
    <w:next w:val="Normal"/>
    <w:link w:val="IntenseQuoteChar"/>
    <w:uiPriority w:val="30"/>
    <w:qFormat/>
    <w:rsid w:val="006C40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034"/>
    <w:rPr>
      <w:i/>
      <w:iCs/>
      <w:color w:val="2E74B5" w:themeColor="accent1" w:themeShade="BF"/>
    </w:rPr>
  </w:style>
  <w:style w:type="character" w:styleId="IntenseReference">
    <w:name w:val="Intense Reference"/>
    <w:basedOn w:val="DefaultParagraphFont"/>
    <w:uiPriority w:val="32"/>
    <w:qFormat/>
    <w:rsid w:val="006C40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4552</Characters>
  <Application>Microsoft Office Word</Application>
  <DocSecurity>0</DocSecurity>
  <Lines>87</Lines>
  <Paragraphs>47</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